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69FC73E9" w:rsidR="004B1549" w:rsidRPr="009A62EE" w:rsidRDefault="0060252E">
      <w:pPr>
        <w:tabs>
          <w:tab w:val="center" w:pos="4536"/>
          <w:tab w:val="right" w:pos="9072"/>
        </w:tabs>
        <w:jc w:val="both"/>
        <w:rPr>
          <w:rFonts w:ascii="Arial" w:eastAsiaTheme="minorEastAsia" w:hAnsi="Arial" w:cs="Arial"/>
          <w:b/>
          <w:bCs/>
          <w:sz w:val="28"/>
          <w:szCs w:val="28"/>
          <w:lang w:eastAsia="zh-CN"/>
        </w:rPr>
      </w:pPr>
      <w:r w:rsidRPr="009A62EE">
        <w:rPr>
          <w:rFonts w:ascii="Arial" w:hAnsi="Arial" w:cs="Arial"/>
          <w:b/>
          <w:bCs/>
          <w:sz w:val="28"/>
          <w:szCs w:val="28"/>
        </w:rPr>
        <w:t>3GPP TSG RAN WG1 #1</w:t>
      </w:r>
      <w:r w:rsidR="0051742D" w:rsidRPr="009A62EE">
        <w:rPr>
          <w:rFonts w:ascii="Arial" w:hAnsi="Arial" w:cs="Arial"/>
          <w:b/>
          <w:bCs/>
          <w:sz w:val="28"/>
          <w:szCs w:val="28"/>
        </w:rPr>
        <w:t>1</w:t>
      </w:r>
      <w:r w:rsidR="00760F03" w:rsidRPr="009A62EE">
        <w:rPr>
          <w:rFonts w:ascii="Arial" w:hAnsi="Arial" w:cs="Arial"/>
          <w:b/>
          <w:bCs/>
          <w:sz w:val="28"/>
          <w:szCs w:val="28"/>
        </w:rPr>
        <w:t>4</w:t>
      </w:r>
      <w:r w:rsidR="009A62EE" w:rsidRPr="009A62EE">
        <w:rPr>
          <w:rFonts w:ascii="Arial" w:hAnsi="Arial" w:cs="Arial"/>
          <w:b/>
          <w:bCs/>
          <w:sz w:val="28"/>
          <w:szCs w:val="28"/>
        </w:rPr>
        <w:t>bis</w:t>
      </w:r>
      <w:r w:rsidRPr="009A62EE">
        <w:rPr>
          <w:rFonts w:ascii="Arial" w:eastAsia="MS Mincho" w:hAnsi="Arial" w:cs="Arial"/>
          <w:b/>
          <w:bCs/>
          <w:sz w:val="28"/>
          <w:szCs w:val="28"/>
        </w:rPr>
        <w:tab/>
      </w:r>
      <w:r w:rsidRPr="009A62EE">
        <w:rPr>
          <w:rFonts w:ascii="Arial" w:eastAsia="MS Mincho" w:hAnsi="Arial" w:cs="Arial"/>
          <w:b/>
          <w:bCs/>
          <w:sz w:val="28"/>
          <w:szCs w:val="28"/>
        </w:rPr>
        <w:tab/>
      </w:r>
      <w:r w:rsidR="00CB0D90" w:rsidRPr="009A62EE">
        <w:rPr>
          <w:rFonts w:ascii="Arial" w:eastAsia="MS Mincho" w:hAnsi="Arial" w:cs="Arial"/>
          <w:b/>
          <w:bCs/>
          <w:sz w:val="28"/>
          <w:szCs w:val="28"/>
        </w:rPr>
        <w:t>R1-</w:t>
      </w:r>
      <w:r w:rsidR="00A54B96" w:rsidRPr="009A62EE">
        <w:t xml:space="preserve"> </w:t>
      </w:r>
      <w:r w:rsidR="009A62EE" w:rsidRPr="009A62EE">
        <w:rPr>
          <w:rFonts w:ascii="Arial" w:eastAsia="MS Mincho" w:hAnsi="Arial" w:cs="Arial"/>
          <w:b/>
          <w:bCs/>
          <w:sz w:val="28"/>
          <w:szCs w:val="28"/>
        </w:rPr>
        <w:t>2309073</w:t>
      </w:r>
    </w:p>
    <w:p w14:paraId="54B74A0B" w14:textId="77777777" w:rsidR="009A62EE" w:rsidRPr="009A62EE" w:rsidRDefault="009A62EE" w:rsidP="009A62EE">
      <w:pPr>
        <w:rPr>
          <w:rFonts w:ascii="Arial" w:eastAsia="MS Mincho" w:hAnsi="Arial" w:cs="Arial"/>
          <w:b/>
          <w:bCs/>
          <w:sz w:val="28"/>
          <w:szCs w:val="28"/>
        </w:rPr>
      </w:pPr>
      <w:r w:rsidRPr="009A62EE">
        <w:rPr>
          <w:rFonts w:ascii="Arial" w:eastAsia="MS Mincho" w:hAnsi="Arial" w:cs="Arial"/>
          <w:b/>
          <w:bCs/>
          <w:sz w:val="28"/>
          <w:szCs w:val="28"/>
        </w:rPr>
        <w:t>Xiamen, China, October 9</w:t>
      </w:r>
      <w:r w:rsidRPr="009A62EE">
        <w:rPr>
          <w:rFonts w:ascii="Arial" w:eastAsia="MS Mincho" w:hAnsi="Arial" w:cs="Arial" w:hint="eastAsia"/>
          <w:b/>
          <w:bCs/>
          <w:sz w:val="28"/>
          <w:szCs w:val="28"/>
          <w:vertAlign w:val="superscript"/>
        </w:rPr>
        <w:t>th</w:t>
      </w:r>
      <w:r w:rsidRPr="009A62EE">
        <w:rPr>
          <w:rFonts w:ascii="Arial" w:eastAsia="MS Mincho" w:hAnsi="Arial" w:cs="Arial"/>
          <w:b/>
          <w:bCs/>
          <w:sz w:val="28"/>
          <w:szCs w:val="28"/>
        </w:rPr>
        <w:t xml:space="preserve"> – </w:t>
      </w:r>
      <w:r w:rsidRPr="009A62EE">
        <w:rPr>
          <w:rFonts w:ascii="Arial" w:eastAsia="MS Mincho" w:hAnsi="Arial" w:cs="Arial" w:hint="eastAsia"/>
          <w:b/>
          <w:bCs/>
          <w:sz w:val="28"/>
          <w:szCs w:val="28"/>
        </w:rPr>
        <w:t>October</w:t>
      </w:r>
      <w:r w:rsidRPr="009A62EE">
        <w:rPr>
          <w:rFonts w:ascii="Arial" w:eastAsia="MS Mincho" w:hAnsi="Arial" w:cs="Arial"/>
          <w:b/>
          <w:bCs/>
          <w:sz w:val="28"/>
          <w:szCs w:val="28"/>
        </w:rPr>
        <w:t xml:space="preserve"> 13</w:t>
      </w:r>
      <w:r w:rsidRPr="009A62EE">
        <w:rPr>
          <w:rFonts w:ascii="Arial" w:eastAsia="MS Mincho" w:hAnsi="Arial" w:cs="Arial"/>
          <w:b/>
          <w:bCs/>
          <w:sz w:val="28"/>
          <w:szCs w:val="28"/>
          <w:vertAlign w:val="superscript"/>
        </w:rPr>
        <w:t>th</w:t>
      </w:r>
      <w:r w:rsidRPr="009A62EE">
        <w:rPr>
          <w:rFonts w:ascii="Arial" w:eastAsia="MS Mincho" w:hAnsi="Arial" w:cs="Arial"/>
          <w:b/>
          <w:bCs/>
          <w:sz w:val="28"/>
          <w:szCs w:val="28"/>
        </w:rPr>
        <w:t>, 2023</w:t>
      </w:r>
    </w:p>
    <w:p w14:paraId="75A66EDF" w14:textId="77777777" w:rsidR="005A4C68" w:rsidRPr="00760F03"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6980B923"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BE2E6C" w:rsidRPr="00BE2E6C">
        <w:rPr>
          <w:rFonts w:eastAsiaTheme="minorEastAsia" w:cs="Arial"/>
          <w:sz w:val="22"/>
          <w:szCs w:val="22"/>
          <w:lang w:eastAsia="zh-CN"/>
        </w:rPr>
        <w:t xml:space="preserve">Remaining issues on </w:t>
      </w:r>
      <w:bookmarkStart w:id="1" w:name="_GoBack"/>
      <w:bookmarkEnd w:id="1"/>
      <w:r w:rsidR="000A5062" w:rsidRPr="000A5062">
        <w:rPr>
          <w:rFonts w:eastAsiaTheme="minorEastAsia" w:cs="Arial"/>
          <w:sz w:val="22"/>
          <w:szCs w:val="22"/>
          <w:lang w:eastAsia="zh-CN"/>
        </w:rPr>
        <w:t>resource allocation for SL positioning reference signal</w:t>
      </w:r>
    </w:p>
    <w:p w14:paraId="4DCBA881" w14:textId="59D188DE" w:rsidR="004B1549" w:rsidRDefault="0060252E">
      <w:pPr>
        <w:pStyle w:val="ac"/>
        <w:tabs>
          <w:tab w:val="left" w:pos="1800"/>
        </w:tabs>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B7247E">
        <w:rPr>
          <w:rFonts w:eastAsia="宋体" w:cs="Arial"/>
          <w:sz w:val="22"/>
          <w:szCs w:val="22"/>
          <w:lang w:eastAsia="zh-CN"/>
        </w:rPr>
        <w:t>8.3</w:t>
      </w:r>
      <w:r w:rsidR="00DB6369">
        <w:rPr>
          <w:rFonts w:eastAsia="宋体" w:cs="Arial"/>
          <w:sz w:val="22"/>
          <w:szCs w:val="22"/>
          <w:lang w:eastAsia="zh-CN"/>
        </w:rPr>
        <w:t>.1.</w:t>
      </w:r>
      <w:r w:rsidR="00C874A0">
        <w:rPr>
          <w:rFonts w:eastAsia="宋体" w:cs="Arial"/>
          <w:sz w:val="22"/>
          <w:szCs w:val="22"/>
          <w:lang w:eastAsia="zh-CN"/>
        </w:rPr>
        <w:t>3</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4" w:name="OLE_LINK13"/>
      <w:bookmarkStart w:id="5" w:name="OLE_LINK14"/>
      <w:r>
        <w:t>Introduction</w:t>
      </w:r>
    </w:p>
    <w:p w14:paraId="78C6C01E" w14:textId="5521A8EF" w:rsidR="00B82569" w:rsidRPr="00395B3B" w:rsidRDefault="00B82569" w:rsidP="00395B3B">
      <w:pPr>
        <w:pStyle w:val="af8"/>
        <w:widowControl/>
        <w:spacing w:after="120" w:line="260" w:lineRule="exact"/>
        <w:rPr>
          <w:color w:val="000000"/>
          <w:sz w:val="20"/>
          <w:szCs w:val="20"/>
        </w:rPr>
      </w:pPr>
      <w:r w:rsidRPr="00395B3B">
        <w:rPr>
          <w:rFonts w:hint="eastAsia"/>
          <w:color w:val="000000"/>
          <w:sz w:val="20"/>
          <w:szCs w:val="20"/>
        </w:rPr>
        <w:t>In RAN #</w:t>
      </w:r>
      <w:r w:rsidRPr="00395B3B">
        <w:rPr>
          <w:color w:val="000000"/>
          <w:sz w:val="20"/>
          <w:szCs w:val="20"/>
        </w:rPr>
        <w:t>98</w:t>
      </w:r>
      <w:r w:rsidRPr="00395B3B">
        <w:rPr>
          <w:rFonts w:hint="eastAsia"/>
          <w:color w:val="000000"/>
          <w:sz w:val="20"/>
          <w:szCs w:val="20"/>
        </w:rPr>
        <w:t>e</w:t>
      </w:r>
      <w:r w:rsidRPr="00395B3B">
        <w:rPr>
          <w:color w:val="000000"/>
          <w:sz w:val="20"/>
          <w:szCs w:val="20"/>
        </w:rPr>
        <w:t xml:space="preserve"> e-meeting</w:t>
      </w:r>
      <w:r w:rsidRPr="00395B3B">
        <w:rPr>
          <w:rFonts w:hint="eastAsia"/>
          <w:color w:val="000000"/>
          <w:sz w:val="20"/>
          <w:szCs w:val="20"/>
        </w:rPr>
        <w:t xml:space="preserve">, </w:t>
      </w:r>
      <w:r w:rsidRPr="00395B3B">
        <w:rPr>
          <w:color w:val="000000"/>
          <w:sz w:val="20"/>
          <w:szCs w:val="20"/>
        </w:rPr>
        <w:t xml:space="preserve">specify </w:t>
      </w:r>
      <w:r w:rsidR="001B15FE">
        <w:rPr>
          <w:color w:val="000000"/>
          <w:sz w:val="20"/>
          <w:szCs w:val="20"/>
        </w:rPr>
        <w:t>resource allocati</w:t>
      </w:r>
      <w:r w:rsidR="0055100D">
        <w:rPr>
          <w:color w:val="000000"/>
          <w:sz w:val="20"/>
          <w:szCs w:val="20"/>
        </w:rPr>
        <w:t>o</w:t>
      </w:r>
      <w:r w:rsidR="001B15FE">
        <w:rPr>
          <w:color w:val="000000"/>
          <w:sz w:val="20"/>
          <w:szCs w:val="20"/>
        </w:rPr>
        <w:t xml:space="preserve">n for </w:t>
      </w:r>
      <w:r w:rsidRPr="00395B3B">
        <w:rPr>
          <w:color w:val="000000"/>
          <w:sz w:val="20"/>
          <w:szCs w:val="20"/>
        </w:rPr>
        <w:t>SL PRS</w:t>
      </w:r>
      <w:r w:rsidR="001B15FE">
        <w:rPr>
          <w:color w:val="000000"/>
          <w:sz w:val="20"/>
          <w:szCs w:val="20"/>
        </w:rPr>
        <w:t xml:space="preserve"> </w:t>
      </w:r>
      <w:r w:rsidR="003D6BF1">
        <w:rPr>
          <w:color w:val="000000"/>
          <w:sz w:val="20"/>
          <w:szCs w:val="20"/>
        </w:rPr>
        <w:t>has</w:t>
      </w:r>
      <w:r w:rsidRPr="00395B3B">
        <w:rPr>
          <w:color w:val="000000"/>
          <w:sz w:val="20"/>
          <w:szCs w:val="20"/>
        </w:rPr>
        <w:t xml:space="preserve"> been captured in the WID [1]. In this contribution, we present our views on the </w:t>
      </w:r>
      <w:r w:rsidR="001B15FE">
        <w:rPr>
          <w:color w:val="000000"/>
          <w:sz w:val="20"/>
          <w:szCs w:val="20"/>
        </w:rPr>
        <w:t>resource allocation for SL PRS</w:t>
      </w:r>
      <w:r w:rsidRPr="00395B3B">
        <w:rPr>
          <w:color w:val="000000"/>
          <w:sz w:val="20"/>
          <w:szCs w:val="20"/>
        </w:rPr>
        <w:t xml:space="preserve">.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59760218" w14:textId="77777777" w:rsidR="00E1151E" w:rsidRPr="00077148" w:rsidRDefault="00E1151E" w:rsidP="00CB6353">
            <w:pPr>
              <w:numPr>
                <w:ilvl w:val="1"/>
                <w:numId w:val="14"/>
              </w:numPr>
              <w:spacing w:line="276" w:lineRule="auto"/>
              <w:rPr>
                <w:rFonts w:eastAsia="MS Mincho"/>
                <w:lang w:val="en-US" w:eastAsia="ko-KR"/>
              </w:rPr>
            </w:pPr>
            <w:r w:rsidRPr="00077148">
              <w:rPr>
                <w:lang w:val="en-US" w:eastAsia="ko-KR"/>
              </w:rPr>
              <w:t>Specify support of resource allocation for SL PRS:</w:t>
            </w:r>
          </w:p>
          <w:p w14:paraId="1F3B4AAE" w14:textId="77777777" w:rsidR="00E1151E" w:rsidRPr="00077148" w:rsidRDefault="00E1151E" w:rsidP="00CB6353">
            <w:pPr>
              <w:numPr>
                <w:ilvl w:val="2"/>
                <w:numId w:val="14"/>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40ACC7A2" w14:textId="77777777" w:rsidR="00E1151E" w:rsidRPr="00077148" w:rsidRDefault="00E1151E" w:rsidP="00CB6353">
            <w:pPr>
              <w:numPr>
                <w:ilvl w:val="3"/>
                <w:numId w:val="14"/>
              </w:numPr>
              <w:spacing w:line="276" w:lineRule="auto"/>
              <w:rPr>
                <w:rFonts w:eastAsia="MS Mincho"/>
                <w:lang w:val="en-US" w:eastAsia="ko-KR"/>
              </w:rPr>
            </w:pPr>
            <w:r w:rsidRPr="00077148">
              <w:rPr>
                <w:lang w:val="en-US" w:eastAsia="ko-KR"/>
              </w:rPr>
              <w:t xml:space="preserve">For resource allocation mechanism for SL PRS in Scheme 2: </w:t>
            </w:r>
          </w:p>
          <w:p w14:paraId="3F736433" w14:textId="77777777" w:rsidR="00E1151E" w:rsidRPr="00801262" w:rsidRDefault="00E1151E" w:rsidP="00CB6353">
            <w:pPr>
              <w:numPr>
                <w:ilvl w:val="4"/>
                <w:numId w:val="14"/>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48D7C3E8" w14:textId="77777777" w:rsidR="00E1151E" w:rsidRPr="00A75785" w:rsidRDefault="00E1151E" w:rsidP="00CB6353">
            <w:pPr>
              <w:numPr>
                <w:ilvl w:val="4"/>
                <w:numId w:val="14"/>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8836AC8" w14:textId="77777777" w:rsidR="00E1151E" w:rsidRPr="00077148" w:rsidRDefault="00E1151E" w:rsidP="00CB6353">
            <w:pPr>
              <w:numPr>
                <w:ilvl w:val="2"/>
                <w:numId w:val="14"/>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4A449C9" w14:textId="77777777" w:rsidR="00E1151E" w:rsidRPr="00077148" w:rsidRDefault="00E1151E" w:rsidP="00CB6353">
            <w:pPr>
              <w:numPr>
                <w:ilvl w:val="3"/>
                <w:numId w:val="14"/>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316437F4" w14:textId="77777777" w:rsidR="00E1151E" w:rsidRPr="00077148" w:rsidRDefault="00E1151E" w:rsidP="00CB6353">
            <w:pPr>
              <w:numPr>
                <w:ilvl w:val="1"/>
                <w:numId w:val="14"/>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63F4CEED" w14:textId="1E0D8CE5" w:rsidR="00F9708F" w:rsidRPr="00E1151E" w:rsidRDefault="00F9708F" w:rsidP="00B82569">
            <w:pPr>
              <w:overflowPunct w:val="0"/>
              <w:autoSpaceDE w:val="0"/>
              <w:autoSpaceDN w:val="0"/>
              <w:adjustRightInd w:val="0"/>
              <w:textAlignment w:val="baseline"/>
              <w:rPr>
                <w:rFonts w:eastAsiaTheme="minorEastAsia"/>
                <w:szCs w:val="20"/>
                <w:lang w:val="en-US" w:eastAsia="zh-CN"/>
              </w:rPr>
            </w:pPr>
          </w:p>
        </w:tc>
      </w:tr>
    </w:tbl>
    <w:p w14:paraId="4BD51A23" w14:textId="329BDB9B" w:rsidR="00AC7964" w:rsidRDefault="007240B8" w:rsidP="00AC7964">
      <w:pPr>
        <w:pStyle w:val="1"/>
      </w:pPr>
      <w:r>
        <w:rPr>
          <w:bCs/>
        </w:rPr>
        <w:t>R</w:t>
      </w:r>
      <w:r w:rsidRPr="00AB31E0">
        <w:rPr>
          <w:bCs/>
        </w:rPr>
        <w:t>esource allocation</w:t>
      </w:r>
      <w:r w:rsidR="00F80D02">
        <w:t xml:space="preserve"> </w:t>
      </w:r>
      <w:r>
        <w:t>for SL-PRS</w:t>
      </w:r>
      <w:r w:rsidR="00C63D0D">
        <w:t xml:space="preserve"> </w:t>
      </w:r>
    </w:p>
    <w:p w14:paraId="61360372" w14:textId="40DA5A85" w:rsidR="00901D9D" w:rsidRDefault="00901D9D" w:rsidP="00B81907">
      <w:pPr>
        <w:pStyle w:val="20"/>
      </w:pPr>
      <w:r>
        <w:rPr>
          <w:rFonts w:hint="eastAsia"/>
        </w:rPr>
        <w:t>S</w:t>
      </w:r>
      <w:r>
        <w:t xml:space="preserve">CI </w:t>
      </w:r>
      <w:r>
        <w:rPr>
          <w:rFonts w:hint="eastAsia"/>
        </w:rPr>
        <w:t>for</w:t>
      </w:r>
      <w:r>
        <w:t xml:space="preserve"> SL PRS</w:t>
      </w:r>
      <w:r w:rsidR="00B81907">
        <w:t xml:space="preserve"> </w:t>
      </w:r>
    </w:p>
    <w:tbl>
      <w:tblPr>
        <w:tblStyle w:val="af"/>
        <w:tblW w:w="0" w:type="auto"/>
        <w:tblLook w:val="04A0" w:firstRow="1" w:lastRow="0" w:firstColumn="1" w:lastColumn="0" w:noHBand="0" w:noVBand="1"/>
      </w:tblPr>
      <w:tblGrid>
        <w:gridCol w:w="9060"/>
      </w:tblGrid>
      <w:tr w:rsidR="00B81907" w14:paraId="2F255CE7" w14:textId="77777777" w:rsidTr="00B81907">
        <w:tc>
          <w:tcPr>
            <w:tcW w:w="9060" w:type="dxa"/>
          </w:tcPr>
          <w:p w14:paraId="10E8F983" w14:textId="77777777" w:rsidR="00B81907" w:rsidRDefault="00B81907" w:rsidP="00B81907">
            <w:pPr>
              <w:autoSpaceDE w:val="0"/>
              <w:autoSpaceDN w:val="0"/>
              <w:adjustRightInd w:val="0"/>
              <w:snapToGrid w:val="0"/>
              <w:contextualSpacing/>
              <w:jc w:val="both"/>
            </w:pPr>
            <w:r w:rsidRPr="009912B5">
              <w:rPr>
                <w:highlight w:val="green"/>
              </w:rPr>
              <w:t>Agreement</w:t>
            </w:r>
          </w:p>
          <w:p w14:paraId="54B8C917" w14:textId="77777777" w:rsidR="00B81907" w:rsidRPr="00625003" w:rsidRDefault="00B81907" w:rsidP="00B81907">
            <w:pPr>
              <w:autoSpaceDE w:val="0"/>
              <w:autoSpaceDN w:val="0"/>
              <w:adjustRightInd w:val="0"/>
              <w:snapToGrid w:val="0"/>
              <w:contextualSpacing/>
              <w:jc w:val="both"/>
            </w:pPr>
            <w:r w:rsidRPr="00625003">
              <w:t>In the dedicated resource pool for positioning, with regards to the SCI for SL-PRS, information carried in SCI for SL-PRS should at least include:</w:t>
            </w:r>
          </w:p>
          <w:p w14:paraId="50076187" w14:textId="77777777" w:rsidR="00B81907" w:rsidRPr="00625003" w:rsidRDefault="00B81907" w:rsidP="00B81907">
            <w:pPr>
              <w:numPr>
                <w:ilvl w:val="0"/>
                <w:numId w:val="42"/>
              </w:numPr>
              <w:contextualSpacing/>
            </w:pPr>
            <w:r w:rsidRPr="00625003">
              <w:t>Field 1: SL-PRS priority - 3 bits</w:t>
            </w:r>
          </w:p>
          <w:p w14:paraId="463560A5" w14:textId="77777777" w:rsidR="00B81907" w:rsidRPr="00BD1312" w:rsidRDefault="00B81907" w:rsidP="00B81907">
            <w:pPr>
              <w:numPr>
                <w:ilvl w:val="0"/>
                <w:numId w:val="42"/>
              </w:numPr>
              <w:contextualSpacing/>
            </w:pPr>
            <w:r w:rsidRPr="00625003">
              <w:t>Field 2: Source ID</w:t>
            </w:r>
            <w:r w:rsidRPr="00BD1312">
              <w:t xml:space="preserve"> – Up to resource pool (pre-)configuration 12 or 24 bits </w:t>
            </w:r>
          </w:p>
          <w:p w14:paraId="08C9634D" w14:textId="77777777" w:rsidR="00B81907" w:rsidRPr="00BD1312" w:rsidRDefault="00B81907" w:rsidP="00B81907">
            <w:pPr>
              <w:numPr>
                <w:ilvl w:val="0"/>
                <w:numId w:val="42"/>
              </w:numPr>
              <w:contextualSpacing/>
            </w:pPr>
            <w:r w:rsidRPr="00BD1312">
              <w:t>Field 3: Destination ID - 24 bits</w:t>
            </w:r>
          </w:p>
          <w:p w14:paraId="30F32DC8" w14:textId="77777777" w:rsidR="00B81907" w:rsidRPr="00BD1312" w:rsidRDefault="00B81907" w:rsidP="00B81907">
            <w:pPr>
              <w:numPr>
                <w:ilvl w:val="0"/>
                <w:numId w:val="42"/>
              </w:numPr>
              <w:contextualSpacing/>
            </w:pPr>
            <w:r w:rsidRPr="00BD1312">
              <w:t>Field 4: Cast type – 2 bits</w:t>
            </w:r>
          </w:p>
          <w:p w14:paraId="7C301CF5" w14:textId="77777777" w:rsidR="00B81907" w:rsidRPr="00BD1312" w:rsidRDefault="00B81907" w:rsidP="00B81907">
            <w:pPr>
              <w:numPr>
                <w:ilvl w:val="0"/>
                <w:numId w:val="42"/>
              </w:numPr>
              <w:contextualSpacing/>
            </w:pPr>
            <w:r w:rsidRPr="00BD1312">
              <w:t xml:space="preserve">Field 5: Resource reservation period - </w:t>
            </w:r>
            <w:proofErr w:type="gramStart"/>
            <w:r w:rsidRPr="00BD1312">
              <w:t>Ceil(</w:t>
            </w:r>
            <w:proofErr w:type="gramEnd"/>
            <w:r w:rsidRPr="00BD1312">
              <w:t>log2(Number of candidate values in (pre-)configuration))</w:t>
            </w:r>
          </w:p>
          <w:p w14:paraId="5CD3D1E5" w14:textId="77777777" w:rsidR="00B81907" w:rsidRPr="00BD1312" w:rsidRDefault="00B81907" w:rsidP="00B81907">
            <w:pPr>
              <w:numPr>
                <w:ilvl w:val="1"/>
                <w:numId w:val="42"/>
              </w:numPr>
              <w:contextualSpacing/>
            </w:pPr>
            <w:r w:rsidRPr="00BD1312">
              <w:t>Alt. 5.1: Up to 16 values</w:t>
            </w:r>
          </w:p>
          <w:p w14:paraId="452837CD" w14:textId="77777777" w:rsidR="00B81907" w:rsidRPr="00BD1312" w:rsidRDefault="00B81907" w:rsidP="00B81907">
            <w:pPr>
              <w:numPr>
                <w:ilvl w:val="0"/>
                <w:numId w:val="42"/>
              </w:numPr>
              <w:contextualSpacing/>
            </w:pPr>
            <w:r w:rsidRPr="00BD1312">
              <w:t>Field 6: Time resource assignment</w:t>
            </w:r>
            <w:r w:rsidRPr="00BD1312">
              <w:rPr>
                <w:rFonts w:hint="eastAsia"/>
              </w:rPr>
              <w:t xml:space="preserve"> for SL-PRS </w:t>
            </w:r>
            <w:r w:rsidRPr="00BD1312">
              <w:t>future reservations</w:t>
            </w:r>
          </w:p>
          <w:p w14:paraId="32F185BF" w14:textId="77777777" w:rsidR="00B81907" w:rsidRPr="00972955" w:rsidRDefault="00B81907" w:rsidP="00B81907">
            <w:pPr>
              <w:numPr>
                <w:ilvl w:val="1"/>
                <w:numId w:val="42"/>
              </w:numPr>
              <w:contextualSpacing/>
            </w:pPr>
            <w:r w:rsidRPr="00BD1312">
              <w:t>1 or 2 max future slots within 32 slots – 5 bits or 9 bits, based on the m</w:t>
            </w:r>
            <w:r w:rsidRPr="00972955">
              <w:t>aximum number of the (pre-)configured future reservations</w:t>
            </w:r>
          </w:p>
          <w:p w14:paraId="76A4B4CB" w14:textId="77777777" w:rsidR="00B81907" w:rsidRPr="00972955" w:rsidRDefault="00B81907" w:rsidP="00B81907">
            <w:pPr>
              <w:numPr>
                <w:ilvl w:val="0"/>
                <w:numId w:val="42"/>
              </w:numPr>
              <w:contextualSpacing/>
            </w:pPr>
            <w:r w:rsidRPr="00972955">
              <w:t xml:space="preserve">Field 7: SL-PRS resource ID (s) for the future 1 or 2 reservations </w:t>
            </w:r>
          </w:p>
          <w:p w14:paraId="27B8C9BB" w14:textId="77777777" w:rsidR="00B81907" w:rsidRPr="00972955" w:rsidRDefault="00B81907" w:rsidP="00B81907">
            <w:pPr>
              <w:numPr>
                <w:ilvl w:val="1"/>
                <w:numId w:val="42"/>
              </w:numPr>
              <w:contextualSpacing/>
            </w:pPr>
            <w:r w:rsidRPr="00972955">
              <w:t xml:space="preserve">Number of bits: </w:t>
            </w:r>
          </w:p>
          <w:p w14:paraId="771FD9AE" w14:textId="77777777" w:rsidR="00B81907" w:rsidRPr="00972955" w:rsidRDefault="00B81907" w:rsidP="00B81907">
            <w:pPr>
              <w:numPr>
                <w:ilvl w:val="2"/>
                <w:numId w:val="42"/>
              </w:numPr>
              <w:contextualSpacing/>
            </w:pPr>
            <w:r w:rsidRPr="00972955">
              <w:t>In case of max number of future reservations is (pre-)configured to 2: [2*</w:t>
            </w:r>
            <w:proofErr w:type="gramStart"/>
            <w:r w:rsidRPr="00972955">
              <w:t>Ceil(</w:t>
            </w:r>
            <w:proofErr w:type="gramEnd"/>
            <w:r w:rsidRPr="00972955">
              <w:t>log2(Number of SL-PRS resources in (pre-)configuration))]</w:t>
            </w:r>
          </w:p>
          <w:p w14:paraId="1BEEE4BF" w14:textId="77777777" w:rsidR="00B81907" w:rsidRPr="00972955" w:rsidRDefault="00B81907" w:rsidP="00B81907">
            <w:pPr>
              <w:numPr>
                <w:ilvl w:val="2"/>
                <w:numId w:val="42"/>
              </w:numPr>
              <w:contextualSpacing/>
            </w:pPr>
            <w:r w:rsidRPr="00972955">
              <w:t xml:space="preserve">In case of max number of future reservations is (pre-)configured to 1: </w:t>
            </w:r>
            <w:proofErr w:type="gramStart"/>
            <w:r w:rsidRPr="00972955">
              <w:t>Ceil(</w:t>
            </w:r>
            <w:proofErr w:type="gramEnd"/>
            <w:r w:rsidRPr="00972955">
              <w:t>log2(Number of SL-PRS resources in (pre-)configuration))</w:t>
            </w:r>
          </w:p>
          <w:p w14:paraId="36CA22AB" w14:textId="77777777" w:rsidR="00B81907" w:rsidRPr="00972955" w:rsidRDefault="00B81907" w:rsidP="00B81907">
            <w:pPr>
              <w:numPr>
                <w:ilvl w:val="0"/>
                <w:numId w:val="42"/>
              </w:numPr>
              <w:contextualSpacing/>
            </w:pPr>
            <w:r w:rsidRPr="00972955">
              <w:lastRenderedPageBreak/>
              <w:t>Field 8: SL-PRS request – 0 or 1 bit</w:t>
            </w:r>
          </w:p>
          <w:p w14:paraId="03A0C534" w14:textId="77777777" w:rsidR="00B81907" w:rsidRPr="00972955" w:rsidRDefault="00B81907" w:rsidP="00B81907">
            <w:pPr>
              <w:numPr>
                <w:ilvl w:val="0"/>
                <w:numId w:val="42"/>
              </w:numPr>
              <w:contextualSpacing/>
            </w:pPr>
            <w:r w:rsidRPr="00972955">
              <w:t xml:space="preserve">Field 9: Reserved bits – up to (pre-)configuration </w:t>
            </w:r>
          </w:p>
          <w:p w14:paraId="00F76D36" w14:textId="77777777" w:rsidR="00B81907" w:rsidRPr="00B81907" w:rsidRDefault="00B81907" w:rsidP="00B81907">
            <w:pPr>
              <w:rPr>
                <w:rFonts w:eastAsiaTheme="minorEastAsia"/>
                <w:lang w:eastAsia="zh-CN"/>
              </w:rPr>
            </w:pPr>
          </w:p>
        </w:tc>
      </w:tr>
    </w:tbl>
    <w:p w14:paraId="1E6AF089" w14:textId="3CEDE438" w:rsidR="00B81907" w:rsidRPr="00BD1312" w:rsidRDefault="00B81907" w:rsidP="00BD1312">
      <w:pPr>
        <w:spacing w:before="120" w:line="260" w:lineRule="exact"/>
        <w:contextualSpacing/>
        <w:jc w:val="both"/>
        <w:rPr>
          <w:rFonts w:eastAsiaTheme="minorEastAsia"/>
          <w:szCs w:val="20"/>
          <w:lang w:eastAsia="zh-CN"/>
        </w:rPr>
      </w:pPr>
      <w:r w:rsidRPr="00BD1312">
        <w:rPr>
          <w:rFonts w:eastAsiaTheme="minorEastAsia"/>
          <w:szCs w:val="20"/>
          <w:lang w:eastAsia="zh-CN"/>
        </w:rPr>
        <w:lastRenderedPageBreak/>
        <w:t>B</w:t>
      </w:r>
      <w:r w:rsidRPr="00BD1312">
        <w:rPr>
          <w:rFonts w:eastAsiaTheme="minorEastAsia" w:hint="eastAsia"/>
          <w:szCs w:val="20"/>
          <w:lang w:eastAsia="zh-CN"/>
        </w:rPr>
        <w:t>ased</w:t>
      </w:r>
      <w:r w:rsidRPr="00BD1312">
        <w:rPr>
          <w:rFonts w:eastAsiaTheme="minorEastAsia"/>
          <w:szCs w:val="20"/>
          <w:lang w:eastAsia="zh-CN"/>
        </w:rPr>
        <w:t xml:space="preserve"> </w:t>
      </w:r>
      <w:r w:rsidRPr="00BD1312">
        <w:rPr>
          <w:rFonts w:eastAsiaTheme="minorEastAsia" w:hint="eastAsia"/>
          <w:szCs w:val="20"/>
          <w:lang w:eastAsia="zh-CN"/>
        </w:rPr>
        <w:t>on</w:t>
      </w:r>
      <w:r w:rsidRPr="00BD1312">
        <w:rPr>
          <w:rFonts w:eastAsiaTheme="minorEastAsia"/>
          <w:szCs w:val="20"/>
          <w:lang w:eastAsia="zh-CN"/>
        </w:rPr>
        <w:t xml:space="preserve"> </w:t>
      </w:r>
      <w:r w:rsidRPr="00BD1312">
        <w:rPr>
          <w:rFonts w:eastAsiaTheme="minorEastAsia" w:hint="eastAsia"/>
          <w:szCs w:val="20"/>
          <w:lang w:eastAsia="zh-CN"/>
        </w:rPr>
        <w:t>the</w:t>
      </w:r>
      <w:r w:rsidRPr="00BD1312">
        <w:rPr>
          <w:rFonts w:eastAsiaTheme="minorEastAsia"/>
          <w:szCs w:val="20"/>
          <w:lang w:eastAsia="zh-CN"/>
        </w:rPr>
        <w:t xml:space="preserve"> </w:t>
      </w:r>
      <w:r w:rsidRPr="00BD1312">
        <w:rPr>
          <w:rFonts w:eastAsiaTheme="minorEastAsia" w:hint="eastAsia"/>
          <w:szCs w:val="20"/>
          <w:lang w:eastAsia="zh-CN"/>
        </w:rPr>
        <w:t>above</w:t>
      </w:r>
      <w:r w:rsidRPr="00BD1312">
        <w:rPr>
          <w:rFonts w:eastAsiaTheme="minorEastAsia"/>
          <w:szCs w:val="20"/>
          <w:lang w:eastAsia="zh-CN"/>
        </w:rPr>
        <w:t xml:space="preserve"> </w:t>
      </w:r>
      <w:r w:rsidRPr="00BD1312">
        <w:rPr>
          <w:rFonts w:eastAsiaTheme="minorEastAsia" w:hint="eastAsia"/>
          <w:szCs w:val="20"/>
          <w:lang w:eastAsia="zh-CN"/>
        </w:rPr>
        <w:t>agreement,</w:t>
      </w:r>
      <w:r w:rsidRPr="00BD1312">
        <w:rPr>
          <w:rFonts w:eastAsiaTheme="minorEastAsia"/>
          <w:szCs w:val="20"/>
          <w:lang w:eastAsia="zh-CN"/>
        </w:rPr>
        <w:t xml:space="preserve"> there are a remaining issue about the bit number of SL PRS resource IDs</w:t>
      </w:r>
      <w:r w:rsidR="00DE728B" w:rsidRPr="00BD1312">
        <w:rPr>
          <w:rFonts w:eastAsiaTheme="minorEastAsia"/>
          <w:szCs w:val="20"/>
          <w:lang w:eastAsia="zh-CN"/>
        </w:rPr>
        <w:t xml:space="preserve"> in bracket</w:t>
      </w:r>
      <w:r w:rsidRPr="00BD1312">
        <w:rPr>
          <w:rFonts w:eastAsiaTheme="minorEastAsia"/>
          <w:szCs w:val="20"/>
          <w:lang w:eastAsia="zh-CN"/>
        </w:rPr>
        <w:t>.</w:t>
      </w:r>
      <w:r w:rsidR="002A35A6" w:rsidRPr="00BD1312">
        <w:rPr>
          <w:rFonts w:eastAsiaTheme="minorEastAsia"/>
          <w:szCs w:val="20"/>
          <w:lang w:eastAsia="zh-CN"/>
        </w:rPr>
        <w:t xml:space="preserve"> There are two options about the Field</w:t>
      </w:r>
      <w:r w:rsidR="00DE728B" w:rsidRPr="00BD1312">
        <w:rPr>
          <w:rFonts w:eastAsiaTheme="minorEastAsia"/>
          <w:szCs w:val="20"/>
          <w:lang w:eastAsia="zh-CN"/>
        </w:rPr>
        <w:t xml:space="preserve"> as follows</w:t>
      </w:r>
      <w:r w:rsidR="002A35A6" w:rsidRPr="00BD1312">
        <w:rPr>
          <w:rFonts w:eastAsiaTheme="minorEastAsia"/>
          <w:szCs w:val="20"/>
          <w:lang w:eastAsia="zh-CN"/>
        </w:rPr>
        <w:t>.</w:t>
      </w:r>
    </w:p>
    <w:p w14:paraId="281F2607" w14:textId="665DC6B5" w:rsidR="002A35A6" w:rsidRPr="001B4491" w:rsidRDefault="002A35A6" w:rsidP="001B4491">
      <w:pPr>
        <w:pStyle w:val="af2"/>
        <w:numPr>
          <w:ilvl w:val="0"/>
          <w:numId w:val="52"/>
        </w:numPr>
        <w:spacing w:before="120" w:line="260" w:lineRule="exact"/>
        <w:ind w:firstLineChars="0"/>
        <w:contextualSpacing/>
        <w:rPr>
          <w:rFonts w:eastAsiaTheme="minorEastAsia"/>
          <w:szCs w:val="20"/>
          <w:lang w:eastAsia="zh-CN"/>
        </w:rPr>
      </w:pPr>
      <w:r w:rsidRPr="001B4491">
        <w:rPr>
          <w:rFonts w:ascii="Times New Roman" w:eastAsiaTheme="minorEastAsia" w:hAnsi="Times New Roman"/>
          <w:sz w:val="20"/>
          <w:szCs w:val="20"/>
          <w:lang w:eastAsia="zh-CN"/>
        </w:rPr>
        <w:t>Option 1:  2*</w:t>
      </w:r>
      <w:proofErr w:type="gramStart"/>
      <w:r w:rsidRPr="001B4491">
        <w:rPr>
          <w:rFonts w:ascii="Times New Roman" w:eastAsiaTheme="minorEastAsia" w:hAnsi="Times New Roman"/>
          <w:sz w:val="20"/>
          <w:szCs w:val="20"/>
          <w:lang w:eastAsia="zh-CN"/>
        </w:rPr>
        <w:t>Ceil(</w:t>
      </w:r>
      <w:proofErr w:type="gramEnd"/>
      <w:r w:rsidRPr="001B4491">
        <w:rPr>
          <w:rFonts w:ascii="Times New Roman" w:eastAsiaTheme="minorEastAsia" w:hAnsi="Times New Roman"/>
          <w:sz w:val="20"/>
          <w:szCs w:val="20"/>
          <w:lang w:eastAsia="zh-CN"/>
        </w:rPr>
        <w:t>log2(Number of SL-PRS resources in (pre-)configuration))</w:t>
      </w:r>
    </w:p>
    <w:p w14:paraId="6B3E9271" w14:textId="17A88F70" w:rsidR="002A35A6" w:rsidRPr="001B4491" w:rsidRDefault="002A35A6" w:rsidP="001B4491">
      <w:pPr>
        <w:pStyle w:val="af2"/>
        <w:numPr>
          <w:ilvl w:val="0"/>
          <w:numId w:val="52"/>
        </w:numPr>
        <w:spacing w:before="120" w:line="260" w:lineRule="exact"/>
        <w:ind w:firstLineChars="0"/>
        <w:contextualSpacing/>
        <w:rPr>
          <w:rFonts w:eastAsiaTheme="minorEastAsia"/>
          <w:szCs w:val="20"/>
          <w:lang w:eastAsia="zh-CN"/>
        </w:rPr>
      </w:pPr>
      <w:r w:rsidRPr="001B4491">
        <w:rPr>
          <w:rFonts w:ascii="Times New Roman" w:eastAsiaTheme="minorEastAsia" w:hAnsi="Times New Roman"/>
          <w:sz w:val="20"/>
          <w:szCs w:val="20"/>
          <w:lang w:eastAsia="zh-CN"/>
        </w:rPr>
        <w:t>Option 2:</w:t>
      </w:r>
      <w:r w:rsidR="00DE728B" w:rsidRPr="001B4491">
        <w:rPr>
          <w:rFonts w:ascii="Times New Roman" w:eastAsiaTheme="minorEastAsia" w:hAnsi="Times New Roman"/>
          <w:sz w:val="20"/>
          <w:szCs w:val="20"/>
          <w:lang w:eastAsia="zh-CN"/>
        </w:rPr>
        <w:t xml:space="preserve">  </w:t>
      </w:r>
      <w:proofErr w:type="gramStart"/>
      <w:r w:rsidR="00DE728B" w:rsidRPr="001B4491">
        <w:rPr>
          <w:rFonts w:ascii="Times New Roman" w:eastAsiaTheme="minorEastAsia" w:hAnsi="Times New Roman"/>
          <w:sz w:val="20"/>
          <w:szCs w:val="20"/>
          <w:lang w:eastAsia="zh-CN"/>
        </w:rPr>
        <w:t>Ceil(</w:t>
      </w:r>
      <w:proofErr w:type="gramEnd"/>
      <w:r w:rsidR="00DE728B" w:rsidRPr="001B4491">
        <w:rPr>
          <w:rFonts w:ascii="Times New Roman" w:eastAsiaTheme="minorEastAsia" w:hAnsi="Times New Roman"/>
          <w:sz w:val="20"/>
          <w:szCs w:val="20"/>
          <w:lang w:eastAsia="zh-CN"/>
        </w:rPr>
        <w:t>log2((Number of SL-PRS resources in (pre-)configuration)^2)</w:t>
      </w:r>
      <w:r w:rsidR="004E0CFE">
        <w:rPr>
          <w:rFonts w:ascii="Times New Roman" w:eastAsiaTheme="minorEastAsia" w:hAnsi="Times New Roman" w:hint="eastAsia"/>
          <w:sz w:val="20"/>
          <w:szCs w:val="20"/>
          <w:lang w:eastAsia="zh-CN"/>
        </w:rPr>
        <w:t>)</w:t>
      </w:r>
    </w:p>
    <w:p w14:paraId="399FB1DE" w14:textId="703CEA99" w:rsidR="00DE728B" w:rsidRPr="00BD1312" w:rsidRDefault="00BD1312" w:rsidP="00BD1312">
      <w:pPr>
        <w:spacing w:before="120" w:line="260" w:lineRule="exact"/>
        <w:contextualSpacing/>
        <w:jc w:val="both"/>
        <w:rPr>
          <w:rFonts w:eastAsiaTheme="minorEastAsia"/>
          <w:szCs w:val="20"/>
          <w:lang w:eastAsia="zh-CN"/>
        </w:rPr>
      </w:pPr>
      <w:r>
        <w:rPr>
          <w:rFonts w:eastAsiaTheme="minorEastAsia"/>
          <w:szCs w:val="20"/>
          <w:lang w:eastAsia="zh-CN"/>
        </w:rPr>
        <w:t>W</w:t>
      </w:r>
      <w:r w:rsidR="00DE728B" w:rsidRPr="00BD1312">
        <w:rPr>
          <w:rFonts w:eastAsiaTheme="minorEastAsia"/>
          <w:szCs w:val="20"/>
          <w:lang w:eastAsia="zh-CN"/>
        </w:rPr>
        <w:t xml:space="preserve">e summarize the bit numbers of two options for different </w:t>
      </w:r>
      <w:r w:rsidR="007E57C1">
        <w:rPr>
          <w:rFonts w:eastAsiaTheme="minorEastAsia"/>
          <w:szCs w:val="20"/>
          <w:lang w:eastAsia="zh-CN"/>
        </w:rPr>
        <w:t>numbers</w:t>
      </w:r>
      <w:r w:rsidR="00DE728B" w:rsidRPr="00BD1312">
        <w:rPr>
          <w:rFonts w:eastAsiaTheme="minorEastAsia"/>
          <w:szCs w:val="20"/>
          <w:lang w:eastAsia="zh-CN"/>
        </w:rPr>
        <w:t xml:space="preserve"> of SL PRS resources in (pre-)configuration. </w:t>
      </w:r>
      <w:r w:rsidR="001B4491">
        <w:rPr>
          <w:rFonts w:eastAsiaTheme="minorEastAsia"/>
          <w:szCs w:val="20"/>
          <w:lang w:eastAsia="zh-CN"/>
        </w:rPr>
        <w:t>It can be found</w:t>
      </w:r>
      <w:r w:rsidR="00DE728B" w:rsidRPr="00BD1312">
        <w:rPr>
          <w:rFonts w:eastAsiaTheme="minorEastAsia"/>
          <w:szCs w:val="20"/>
          <w:lang w:eastAsia="zh-CN"/>
        </w:rPr>
        <w:t xml:space="preserve"> option 2 may save 1 bit for some cases</w:t>
      </w:r>
      <w:r>
        <w:rPr>
          <w:rFonts w:eastAsiaTheme="minorEastAsia"/>
          <w:szCs w:val="20"/>
          <w:lang w:eastAsia="zh-CN"/>
        </w:rPr>
        <w:t xml:space="preserve"> </w:t>
      </w:r>
      <w:r w:rsidR="00DE728B" w:rsidRPr="00BD1312">
        <w:rPr>
          <w:rFonts w:eastAsiaTheme="minorEastAsia"/>
          <w:szCs w:val="20"/>
          <w:lang w:eastAsia="zh-CN"/>
        </w:rPr>
        <w:t>compared to option 1</w:t>
      </w:r>
      <w:r>
        <w:rPr>
          <w:rFonts w:eastAsiaTheme="minorEastAsia"/>
          <w:szCs w:val="20"/>
          <w:lang w:eastAsia="zh-CN"/>
        </w:rPr>
        <w:t>, e.g</w:t>
      </w:r>
      <w:r w:rsidRPr="00BD1312">
        <w:rPr>
          <w:rFonts w:eastAsiaTheme="minorEastAsia"/>
          <w:szCs w:val="20"/>
          <w:lang w:eastAsia="zh-CN"/>
        </w:rPr>
        <w:t>., the row with red words</w:t>
      </w:r>
      <w:r>
        <w:rPr>
          <w:rFonts w:eastAsiaTheme="minorEastAsia"/>
          <w:szCs w:val="20"/>
          <w:lang w:eastAsia="zh-CN"/>
        </w:rPr>
        <w:t xml:space="preserve"> in the following table</w:t>
      </w:r>
      <w:r w:rsidR="00DE728B" w:rsidRPr="00BD1312">
        <w:rPr>
          <w:rFonts w:eastAsiaTheme="minorEastAsia"/>
          <w:szCs w:val="20"/>
          <w:lang w:eastAsia="zh-CN"/>
        </w:rPr>
        <w:t xml:space="preserve">. </w:t>
      </w:r>
    </w:p>
    <w:tbl>
      <w:tblPr>
        <w:tblStyle w:val="af"/>
        <w:tblW w:w="0" w:type="auto"/>
        <w:tblLook w:val="04A0" w:firstRow="1" w:lastRow="0" w:firstColumn="1" w:lastColumn="0" w:noHBand="0" w:noVBand="1"/>
      </w:tblPr>
      <w:tblGrid>
        <w:gridCol w:w="3020"/>
        <w:gridCol w:w="3020"/>
        <w:gridCol w:w="3020"/>
      </w:tblGrid>
      <w:tr w:rsidR="00DE728B" w14:paraId="3B5E0758" w14:textId="77777777" w:rsidTr="00DE728B">
        <w:tc>
          <w:tcPr>
            <w:tcW w:w="3020" w:type="dxa"/>
          </w:tcPr>
          <w:p w14:paraId="4472D75A" w14:textId="7B389F2F" w:rsidR="00DE728B" w:rsidRDefault="00DE728B" w:rsidP="00B81907">
            <w:pPr>
              <w:rPr>
                <w:rFonts w:eastAsiaTheme="minorEastAsia"/>
                <w:lang w:eastAsia="zh-CN"/>
              </w:rPr>
            </w:pPr>
            <w:r w:rsidRPr="00972955">
              <w:t>Number of SL-PRS resources in (pre-)configuration</w:t>
            </w:r>
          </w:p>
        </w:tc>
        <w:tc>
          <w:tcPr>
            <w:tcW w:w="3020" w:type="dxa"/>
          </w:tcPr>
          <w:p w14:paraId="04BC68B2" w14:textId="7F4F3576" w:rsidR="00DE728B" w:rsidRDefault="00DE728B" w:rsidP="00B81907">
            <w:pPr>
              <w:rPr>
                <w:rFonts w:eastAsiaTheme="minorEastAsia"/>
                <w:lang w:eastAsia="zh-CN"/>
              </w:rPr>
            </w:pPr>
            <w:r>
              <w:rPr>
                <w:rFonts w:eastAsiaTheme="minorEastAsia"/>
                <w:lang w:eastAsia="zh-CN"/>
              </w:rPr>
              <w:t>Option 1</w:t>
            </w:r>
          </w:p>
        </w:tc>
        <w:tc>
          <w:tcPr>
            <w:tcW w:w="3020" w:type="dxa"/>
          </w:tcPr>
          <w:p w14:paraId="4B0935B4" w14:textId="09C39328" w:rsidR="00DE728B" w:rsidRDefault="00DE728B" w:rsidP="00B81907">
            <w:pPr>
              <w:rPr>
                <w:rFonts w:eastAsiaTheme="minorEastAsia"/>
                <w:lang w:eastAsia="zh-CN"/>
              </w:rPr>
            </w:pPr>
            <w:r>
              <w:rPr>
                <w:rFonts w:eastAsiaTheme="minorEastAsia"/>
                <w:lang w:eastAsia="zh-CN"/>
              </w:rPr>
              <w:t>Option 2</w:t>
            </w:r>
          </w:p>
        </w:tc>
      </w:tr>
      <w:tr w:rsidR="00DE728B" w14:paraId="2B15DC66" w14:textId="77777777" w:rsidTr="00DE728B">
        <w:tc>
          <w:tcPr>
            <w:tcW w:w="3020" w:type="dxa"/>
          </w:tcPr>
          <w:p w14:paraId="214C835A" w14:textId="54CBEE1C" w:rsidR="00DE728B" w:rsidRDefault="00DE728B" w:rsidP="00B81907">
            <w:pPr>
              <w:rPr>
                <w:rFonts w:eastAsiaTheme="minorEastAsia"/>
                <w:lang w:eastAsia="zh-CN"/>
              </w:rPr>
            </w:pPr>
            <w:r>
              <w:rPr>
                <w:rFonts w:eastAsiaTheme="minorEastAsia" w:hint="eastAsia"/>
                <w:lang w:eastAsia="zh-CN"/>
              </w:rPr>
              <w:t>4</w:t>
            </w:r>
          </w:p>
        </w:tc>
        <w:tc>
          <w:tcPr>
            <w:tcW w:w="3020" w:type="dxa"/>
          </w:tcPr>
          <w:p w14:paraId="0F57D902" w14:textId="3F0DBD61" w:rsidR="00DE728B" w:rsidRDefault="00DE728B" w:rsidP="00B81907">
            <w:pPr>
              <w:rPr>
                <w:rFonts w:eastAsiaTheme="minorEastAsia"/>
                <w:lang w:eastAsia="zh-CN"/>
              </w:rPr>
            </w:pPr>
            <w:r>
              <w:rPr>
                <w:rFonts w:eastAsiaTheme="minorEastAsia" w:hint="eastAsia"/>
                <w:lang w:eastAsia="zh-CN"/>
              </w:rPr>
              <w:t>4</w:t>
            </w:r>
            <w:r>
              <w:rPr>
                <w:rFonts w:eastAsiaTheme="minorEastAsia"/>
                <w:lang w:eastAsia="zh-CN"/>
              </w:rPr>
              <w:t xml:space="preserve"> bit</w:t>
            </w:r>
            <w:r w:rsidR="00D625F8">
              <w:rPr>
                <w:rFonts w:eastAsiaTheme="minorEastAsia"/>
                <w:lang w:eastAsia="zh-CN"/>
              </w:rPr>
              <w:t>s</w:t>
            </w:r>
          </w:p>
        </w:tc>
        <w:tc>
          <w:tcPr>
            <w:tcW w:w="3020" w:type="dxa"/>
          </w:tcPr>
          <w:p w14:paraId="382CD5E1" w14:textId="400551A3" w:rsidR="00DE728B" w:rsidRDefault="00DE728B" w:rsidP="00B81907">
            <w:pPr>
              <w:rPr>
                <w:rFonts w:eastAsiaTheme="minorEastAsia"/>
                <w:lang w:eastAsia="zh-CN"/>
              </w:rPr>
            </w:pPr>
            <w:r>
              <w:rPr>
                <w:rFonts w:eastAsiaTheme="minorEastAsia" w:hint="eastAsia"/>
                <w:lang w:eastAsia="zh-CN"/>
              </w:rPr>
              <w:t>4</w:t>
            </w:r>
            <w:r>
              <w:rPr>
                <w:rFonts w:eastAsiaTheme="minorEastAsia"/>
                <w:lang w:eastAsia="zh-CN"/>
              </w:rPr>
              <w:t xml:space="preserve"> bit</w:t>
            </w:r>
            <w:r w:rsidR="00D625F8">
              <w:rPr>
                <w:rFonts w:eastAsiaTheme="minorEastAsia"/>
                <w:lang w:eastAsia="zh-CN"/>
              </w:rPr>
              <w:t>s</w:t>
            </w:r>
          </w:p>
        </w:tc>
      </w:tr>
      <w:tr w:rsidR="00DE728B" w14:paraId="745FEBC4" w14:textId="77777777" w:rsidTr="00DE728B">
        <w:tc>
          <w:tcPr>
            <w:tcW w:w="3020" w:type="dxa"/>
          </w:tcPr>
          <w:p w14:paraId="00B50FB9" w14:textId="44B159F9" w:rsidR="00DE728B" w:rsidRDefault="00DE728B" w:rsidP="00B81907">
            <w:pPr>
              <w:rPr>
                <w:rFonts w:eastAsiaTheme="minorEastAsia"/>
                <w:lang w:eastAsia="zh-CN"/>
              </w:rPr>
            </w:pPr>
            <w:r w:rsidRPr="00DE728B">
              <w:rPr>
                <w:rFonts w:eastAsiaTheme="minorEastAsia" w:hint="eastAsia"/>
                <w:color w:val="FF0000"/>
                <w:lang w:eastAsia="zh-CN"/>
              </w:rPr>
              <w:t>5</w:t>
            </w:r>
          </w:p>
        </w:tc>
        <w:tc>
          <w:tcPr>
            <w:tcW w:w="3020" w:type="dxa"/>
          </w:tcPr>
          <w:p w14:paraId="3D28D771" w14:textId="0D270B68" w:rsidR="00DE728B" w:rsidRPr="00DE728B" w:rsidRDefault="00DE728B" w:rsidP="00B81907">
            <w:pPr>
              <w:rPr>
                <w:rFonts w:eastAsiaTheme="minorEastAsia"/>
                <w:color w:val="FF0000"/>
                <w:lang w:eastAsia="zh-CN"/>
              </w:rPr>
            </w:pPr>
            <w:r w:rsidRPr="00DE728B">
              <w:rPr>
                <w:rFonts w:eastAsiaTheme="minorEastAsia" w:hint="eastAsia"/>
                <w:color w:val="FF0000"/>
                <w:lang w:eastAsia="zh-CN"/>
              </w:rPr>
              <w:t>6</w:t>
            </w:r>
            <w:r w:rsidRPr="00DE728B">
              <w:rPr>
                <w:rFonts w:eastAsiaTheme="minorEastAsia"/>
                <w:color w:val="FF0000"/>
                <w:lang w:eastAsia="zh-CN"/>
              </w:rPr>
              <w:t xml:space="preserve"> bit</w:t>
            </w:r>
            <w:r w:rsidR="00D625F8">
              <w:rPr>
                <w:rFonts w:eastAsiaTheme="minorEastAsia"/>
                <w:color w:val="FF0000"/>
                <w:lang w:eastAsia="zh-CN"/>
              </w:rPr>
              <w:t>s</w:t>
            </w:r>
          </w:p>
        </w:tc>
        <w:tc>
          <w:tcPr>
            <w:tcW w:w="3020" w:type="dxa"/>
          </w:tcPr>
          <w:p w14:paraId="62DDDC79" w14:textId="7561B262" w:rsidR="00DE728B" w:rsidRPr="00DE728B" w:rsidRDefault="00DE728B" w:rsidP="00B81907">
            <w:pPr>
              <w:rPr>
                <w:rFonts w:eastAsiaTheme="minorEastAsia"/>
                <w:color w:val="FF0000"/>
                <w:lang w:eastAsia="zh-CN"/>
              </w:rPr>
            </w:pPr>
            <w:r w:rsidRPr="00DE728B">
              <w:rPr>
                <w:rFonts w:eastAsiaTheme="minorEastAsia" w:hint="eastAsia"/>
                <w:color w:val="FF0000"/>
                <w:lang w:eastAsia="zh-CN"/>
              </w:rPr>
              <w:t>5</w:t>
            </w:r>
            <w:r w:rsidRPr="00DE728B">
              <w:rPr>
                <w:rFonts w:eastAsiaTheme="minorEastAsia"/>
                <w:color w:val="FF0000"/>
                <w:lang w:eastAsia="zh-CN"/>
              </w:rPr>
              <w:t xml:space="preserve"> bit</w:t>
            </w:r>
            <w:r w:rsidR="00D625F8">
              <w:rPr>
                <w:rFonts w:eastAsiaTheme="minorEastAsia"/>
                <w:color w:val="FF0000"/>
                <w:lang w:eastAsia="zh-CN"/>
              </w:rPr>
              <w:t>s</w:t>
            </w:r>
          </w:p>
        </w:tc>
      </w:tr>
      <w:tr w:rsidR="00DE728B" w14:paraId="05F6A0B2" w14:textId="77777777" w:rsidTr="00DE728B">
        <w:tc>
          <w:tcPr>
            <w:tcW w:w="3020" w:type="dxa"/>
          </w:tcPr>
          <w:p w14:paraId="1EE4A7EE" w14:textId="13F57C1C" w:rsidR="00DE728B" w:rsidRDefault="00DE728B" w:rsidP="00B81907">
            <w:pPr>
              <w:rPr>
                <w:rFonts w:eastAsiaTheme="minorEastAsia"/>
                <w:lang w:eastAsia="zh-CN"/>
              </w:rPr>
            </w:pPr>
            <w:r>
              <w:rPr>
                <w:rFonts w:eastAsiaTheme="minorEastAsia" w:hint="eastAsia"/>
                <w:lang w:eastAsia="zh-CN"/>
              </w:rPr>
              <w:t>6</w:t>
            </w:r>
          </w:p>
        </w:tc>
        <w:tc>
          <w:tcPr>
            <w:tcW w:w="3020" w:type="dxa"/>
          </w:tcPr>
          <w:p w14:paraId="450B1453" w14:textId="2DED4E1A" w:rsidR="00DE728B" w:rsidRDefault="00DE728B" w:rsidP="00B81907">
            <w:pPr>
              <w:rPr>
                <w:rFonts w:eastAsiaTheme="minorEastAsia"/>
                <w:lang w:eastAsia="zh-CN"/>
              </w:rPr>
            </w:pPr>
            <w:r>
              <w:rPr>
                <w:rFonts w:eastAsiaTheme="minorEastAsia" w:hint="eastAsia"/>
                <w:lang w:eastAsia="zh-CN"/>
              </w:rPr>
              <w:t>6</w:t>
            </w:r>
            <w:r>
              <w:rPr>
                <w:rFonts w:eastAsiaTheme="minorEastAsia"/>
                <w:lang w:eastAsia="zh-CN"/>
              </w:rPr>
              <w:t xml:space="preserve"> bit</w:t>
            </w:r>
            <w:r w:rsidR="00D625F8">
              <w:rPr>
                <w:rFonts w:eastAsiaTheme="minorEastAsia"/>
                <w:lang w:eastAsia="zh-CN"/>
              </w:rPr>
              <w:t>s</w:t>
            </w:r>
          </w:p>
        </w:tc>
        <w:tc>
          <w:tcPr>
            <w:tcW w:w="3020" w:type="dxa"/>
          </w:tcPr>
          <w:p w14:paraId="55179D33" w14:textId="693019FB" w:rsidR="00DE728B" w:rsidRDefault="00DE728B" w:rsidP="00B81907">
            <w:pPr>
              <w:rPr>
                <w:rFonts w:eastAsiaTheme="minorEastAsia"/>
                <w:lang w:eastAsia="zh-CN"/>
              </w:rPr>
            </w:pPr>
            <w:r>
              <w:rPr>
                <w:rFonts w:eastAsiaTheme="minorEastAsia" w:hint="eastAsia"/>
                <w:lang w:eastAsia="zh-CN"/>
              </w:rPr>
              <w:t>6</w:t>
            </w:r>
            <w:r>
              <w:rPr>
                <w:rFonts w:eastAsiaTheme="minorEastAsia"/>
                <w:lang w:eastAsia="zh-CN"/>
              </w:rPr>
              <w:t xml:space="preserve"> bit</w:t>
            </w:r>
            <w:r w:rsidR="00D625F8">
              <w:rPr>
                <w:rFonts w:eastAsiaTheme="minorEastAsia"/>
                <w:lang w:eastAsia="zh-CN"/>
              </w:rPr>
              <w:t>s</w:t>
            </w:r>
          </w:p>
        </w:tc>
      </w:tr>
      <w:tr w:rsidR="00DE728B" w14:paraId="5A2BFF4F" w14:textId="77777777" w:rsidTr="00DE728B">
        <w:tc>
          <w:tcPr>
            <w:tcW w:w="3020" w:type="dxa"/>
          </w:tcPr>
          <w:p w14:paraId="617F871B" w14:textId="3C370597" w:rsidR="00DE728B" w:rsidRDefault="00DE728B" w:rsidP="00B81907">
            <w:pPr>
              <w:rPr>
                <w:rFonts w:eastAsiaTheme="minorEastAsia"/>
                <w:lang w:eastAsia="zh-CN"/>
              </w:rPr>
            </w:pPr>
            <w:r>
              <w:rPr>
                <w:rFonts w:eastAsiaTheme="minorEastAsia" w:hint="eastAsia"/>
                <w:lang w:eastAsia="zh-CN"/>
              </w:rPr>
              <w:t>7</w:t>
            </w:r>
          </w:p>
        </w:tc>
        <w:tc>
          <w:tcPr>
            <w:tcW w:w="3020" w:type="dxa"/>
          </w:tcPr>
          <w:p w14:paraId="746F0AB8" w14:textId="03DA1391" w:rsidR="00DE728B" w:rsidRDefault="00DE728B" w:rsidP="00B81907">
            <w:pPr>
              <w:rPr>
                <w:rFonts w:eastAsiaTheme="minorEastAsia"/>
                <w:lang w:eastAsia="zh-CN"/>
              </w:rPr>
            </w:pPr>
            <w:r>
              <w:rPr>
                <w:rFonts w:eastAsiaTheme="minorEastAsia" w:hint="eastAsia"/>
                <w:lang w:eastAsia="zh-CN"/>
              </w:rPr>
              <w:t>6</w:t>
            </w:r>
            <w:r>
              <w:rPr>
                <w:rFonts w:eastAsiaTheme="minorEastAsia"/>
                <w:lang w:eastAsia="zh-CN"/>
              </w:rPr>
              <w:t xml:space="preserve"> bit</w:t>
            </w:r>
            <w:r w:rsidR="00D625F8">
              <w:rPr>
                <w:rFonts w:eastAsiaTheme="minorEastAsia"/>
                <w:lang w:eastAsia="zh-CN"/>
              </w:rPr>
              <w:t>s</w:t>
            </w:r>
          </w:p>
        </w:tc>
        <w:tc>
          <w:tcPr>
            <w:tcW w:w="3020" w:type="dxa"/>
          </w:tcPr>
          <w:p w14:paraId="62FB34F8" w14:textId="0E7CEA2B" w:rsidR="00DE728B" w:rsidRDefault="00DE728B" w:rsidP="00B81907">
            <w:pPr>
              <w:rPr>
                <w:rFonts w:eastAsiaTheme="minorEastAsia"/>
                <w:lang w:eastAsia="zh-CN"/>
              </w:rPr>
            </w:pPr>
            <w:r>
              <w:rPr>
                <w:rFonts w:eastAsiaTheme="minorEastAsia" w:hint="eastAsia"/>
                <w:lang w:eastAsia="zh-CN"/>
              </w:rPr>
              <w:t>6</w:t>
            </w:r>
            <w:r>
              <w:rPr>
                <w:rFonts w:eastAsiaTheme="minorEastAsia"/>
                <w:lang w:eastAsia="zh-CN"/>
              </w:rPr>
              <w:t xml:space="preserve"> bit</w:t>
            </w:r>
            <w:r w:rsidR="00D625F8">
              <w:rPr>
                <w:rFonts w:eastAsiaTheme="minorEastAsia"/>
                <w:lang w:eastAsia="zh-CN"/>
              </w:rPr>
              <w:t>s</w:t>
            </w:r>
          </w:p>
        </w:tc>
      </w:tr>
      <w:tr w:rsidR="00DE728B" w14:paraId="3F03A48D" w14:textId="77777777" w:rsidTr="00DE728B">
        <w:tc>
          <w:tcPr>
            <w:tcW w:w="3020" w:type="dxa"/>
          </w:tcPr>
          <w:p w14:paraId="321137DF" w14:textId="220AF5F0" w:rsidR="00DE728B" w:rsidRDefault="00DE728B" w:rsidP="00B81907">
            <w:pPr>
              <w:rPr>
                <w:rFonts w:eastAsiaTheme="minorEastAsia"/>
                <w:lang w:eastAsia="zh-CN"/>
              </w:rPr>
            </w:pPr>
            <w:r>
              <w:rPr>
                <w:rFonts w:eastAsiaTheme="minorEastAsia" w:hint="eastAsia"/>
                <w:lang w:eastAsia="zh-CN"/>
              </w:rPr>
              <w:t>8</w:t>
            </w:r>
          </w:p>
        </w:tc>
        <w:tc>
          <w:tcPr>
            <w:tcW w:w="3020" w:type="dxa"/>
          </w:tcPr>
          <w:p w14:paraId="59993955" w14:textId="602D462A" w:rsidR="00DE728B" w:rsidRDefault="00DE728B" w:rsidP="00B81907">
            <w:pPr>
              <w:rPr>
                <w:rFonts w:eastAsiaTheme="minorEastAsia"/>
                <w:lang w:eastAsia="zh-CN"/>
              </w:rPr>
            </w:pPr>
            <w:r>
              <w:rPr>
                <w:rFonts w:eastAsiaTheme="minorEastAsia" w:hint="eastAsia"/>
                <w:lang w:eastAsia="zh-CN"/>
              </w:rPr>
              <w:t>6</w:t>
            </w:r>
            <w:r>
              <w:rPr>
                <w:rFonts w:eastAsiaTheme="minorEastAsia"/>
                <w:lang w:eastAsia="zh-CN"/>
              </w:rPr>
              <w:t xml:space="preserve"> bit</w:t>
            </w:r>
            <w:r w:rsidR="00D625F8">
              <w:rPr>
                <w:rFonts w:eastAsiaTheme="minorEastAsia"/>
                <w:lang w:eastAsia="zh-CN"/>
              </w:rPr>
              <w:t>s</w:t>
            </w:r>
          </w:p>
        </w:tc>
        <w:tc>
          <w:tcPr>
            <w:tcW w:w="3020" w:type="dxa"/>
          </w:tcPr>
          <w:p w14:paraId="66394B1E" w14:textId="697A28D2" w:rsidR="00DE728B" w:rsidRDefault="00DE728B" w:rsidP="00B81907">
            <w:pPr>
              <w:rPr>
                <w:rFonts w:eastAsiaTheme="minorEastAsia"/>
                <w:lang w:eastAsia="zh-CN"/>
              </w:rPr>
            </w:pPr>
            <w:r>
              <w:rPr>
                <w:rFonts w:eastAsiaTheme="minorEastAsia" w:hint="eastAsia"/>
                <w:lang w:eastAsia="zh-CN"/>
              </w:rPr>
              <w:t>6</w:t>
            </w:r>
            <w:r>
              <w:rPr>
                <w:rFonts w:eastAsiaTheme="minorEastAsia"/>
                <w:lang w:eastAsia="zh-CN"/>
              </w:rPr>
              <w:t xml:space="preserve"> bit</w:t>
            </w:r>
            <w:r w:rsidR="00D625F8">
              <w:rPr>
                <w:rFonts w:eastAsiaTheme="minorEastAsia"/>
                <w:lang w:eastAsia="zh-CN"/>
              </w:rPr>
              <w:t>s</w:t>
            </w:r>
          </w:p>
        </w:tc>
      </w:tr>
      <w:tr w:rsidR="00DE728B" w14:paraId="75DFC782" w14:textId="77777777" w:rsidTr="00DE728B">
        <w:tc>
          <w:tcPr>
            <w:tcW w:w="3020" w:type="dxa"/>
          </w:tcPr>
          <w:p w14:paraId="78841E38" w14:textId="19F3FC3B" w:rsidR="00DE728B" w:rsidRPr="00DE728B" w:rsidRDefault="00DE728B" w:rsidP="00B81907">
            <w:pPr>
              <w:rPr>
                <w:rFonts w:eastAsiaTheme="minorEastAsia"/>
                <w:color w:val="FF0000"/>
                <w:lang w:eastAsia="zh-CN"/>
              </w:rPr>
            </w:pPr>
            <w:r w:rsidRPr="00DE728B">
              <w:rPr>
                <w:rFonts w:eastAsiaTheme="minorEastAsia" w:hint="eastAsia"/>
                <w:color w:val="FF0000"/>
                <w:lang w:eastAsia="zh-CN"/>
              </w:rPr>
              <w:t>9</w:t>
            </w:r>
          </w:p>
        </w:tc>
        <w:tc>
          <w:tcPr>
            <w:tcW w:w="3020" w:type="dxa"/>
          </w:tcPr>
          <w:p w14:paraId="7F8832B7" w14:textId="43E9A4B4" w:rsidR="00DE728B" w:rsidRPr="00DE728B" w:rsidRDefault="00DE728B" w:rsidP="00B81907">
            <w:pPr>
              <w:rPr>
                <w:rFonts w:eastAsiaTheme="minorEastAsia"/>
                <w:color w:val="FF0000"/>
                <w:lang w:eastAsia="zh-CN"/>
              </w:rPr>
            </w:pPr>
            <w:r w:rsidRPr="00DE728B">
              <w:rPr>
                <w:rFonts w:eastAsiaTheme="minorEastAsia" w:hint="eastAsia"/>
                <w:color w:val="FF0000"/>
                <w:lang w:eastAsia="zh-CN"/>
              </w:rPr>
              <w:t>8</w:t>
            </w:r>
            <w:r w:rsidRPr="00DE728B">
              <w:rPr>
                <w:rFonts w:eastAsiaTheme="minorEastAsia"/>
                <w:color w:val="FF0000"/>
                <w:lang w:eastAsia="zh-CN"/>
              </w:rPr>
              <w:t xml:space="preserve"> bit</w:t>
            </w:r>
            <w:r w:rsidR="00D625F8">
              <w:rPr>
                <w:rFonts w:eastAsiaTheme="minorEastAsia"/>
                <w:color w:val="FF0000"/>
                <w:lang w:eastAsia="zh-CN"/>
              </w:rPr>
              <w:t>s</w:t>
            </w:r>
          </w:p>
        </w:tc>
        <w:tc>
          <w:tcPr>
            <w:tcW w:w="3020" w:type="dxa"/>
          </w:tcPr>
          <w:p w14:paraId="270E97BC" w14:textId="155142BE" w:rsidR="00DE728B" w:rsidRPr="00DE728B" w:rsidRDefault="00DE728B" w:rsidP="00B81907">
            <w:pPr>
              <w:rPr>
                <w:rFonts w:eastAsiaTheme="minorEastAsia"/>
                <w:color w:val="FF0000"/>
                <w:lang w:eastAsia="zh-CN"/>
              </w:rPr>
            </w:pPr>
            <w:r w:rsidRPr="00DE728B">
              <w:rPr>
                <w:rFonts w:eastAsiaTheme="minorEastAsia" w:hint="eastAsia"/>
                <w:color w:val="FF0000"/>
                <w:lang w:eastAsia="zh-CN"/>
              </w:rPr>
              <w:t>7</w:t>
            </w:r>
            <w:r w:rsidRPr="00DE728B">
              <w:rPr>
                <w:rFonts w:eastAsiaTheme="minorEastAsia"/>
                <w:color w:val="FF0000"/>
                <w:lang w:eastAsia="zh-CN"/>
              </w:rPr>
              <w:t xml:space="preserve"> bit</w:t>
            </w:r>
            <w:r w:rsidR="00D625F8">
              <w:rPr>
                <w:rFonts w:eastAsiaTheme="minorEastAsia"/>
                <w:color w:val="FF0000"/>
                <w:lang w:eastAsia="zh-CN"/>
              </w:rPr>
              <w:t>s</w:t>
            </w:r>
          </w:p>
        </w:tc>
      </w:tr>
      <w:tr w:rsidR="00DE728B" w14:paraId="3F94FD3C" w14:textId="77777777" w:rsidTr="00DE728B">
        <w:tc>
          <w:tcPr>
            <w:tcW w:w="3020" w:type="dxa"/>
          </w:tcPr>
          <w:p w14:paraId="37BE2546" w14:textId="15A1EDA9" w:rsidR="00DE728B" w:rsidRPr="00DE728B" w:rsidRDefault="00DE728B" w:rsidP="00B81907">
            <w:pPr>
              <w:rPr>
                <w:rFonts w:eastAsiaTheme="minorEastAsia"/>
                <w:color w:val="FF0000"/>
                <w:lang w:eastAsia="zh-CN"/>
              </w:rPr>
            </w:pPr>
            <w:r w:rsidRPr="00DE728B">
              <w:rPr>
                <w:rFonts w:eastAsiaTheme="minorEastAsia" w:hint="eastAsia"/>
                <w:color w:val="FF0000"/>
                <w:lang w:eastAsia="zh-CN"/>
              </w:rPr>
              <w:t>1</w:t>
            </w:r>
            <w:r w:rsidRPr="00DE728B">
              <w:rPr>
                <w:rFonts w:eastAsiaTheme="minorEastAsia"/>
                <w:color w:val="FF0000"/>
                <w:lang w:eastAsia="zh-CN"/>
              </w:rPr>
              <w:t>0</w:t>
            </w:r>
          </w:p>
        </w:tc>
        <w:tc>
          <w:tcPr>
            <w:tcW w:w="3020" w:type="dxa"/>
          </w:tcPr>
          <w:p w14:paraId="14A8C1FA" w14:textId="7560795C" w:rsidR="00DE728B" w:rsidRPr="00DE728B" w:rsidRDefault="00DE728B" w:rsidP="00B81907">
            <w:pPr>
              <w:rPr>
                <w:rFonts w:eastAsiaTheme="minorEastAsia"/>
                <w:color w:val="FF0000"/>
                <w:lang w:eastAsia="zh-CN"/>
              </w:rPr>
            </w:pPr>
            <w:r w:rsidRPr="00DE728B">
              <w:rPr>
                <w:rFonts w:eastAsiaTheme="minorEastAsia" w:hint="eastAsia"/>
                <w:color w:val="FF0000"/>
                <w:lang w:eastAsia="zh-CN"/>
              </w:rPr>
              <w:t>8</w:t>
            </w:r>
            <w:r w:rsidRPr="00DE728B">
              <w:rPr>
                <w:rFonts w:eastAsiaTheme="minorEastAsia"/>
                <w:color w:val="FF0000"/>
                <w:lang w:eastAsia="zh-CN"/>
              </w:rPr>
              <w:t xml:space="preserve"> bit</w:t>
            </w:r>
            <w:r w:rsidR="00D625F8">
              <w:rPr>
                <w:rFonts w:eastAsiaTheme="minorEastAsia"/>
                <w:color w:val="FF0000"/>
                <w:lang w:eastAsia="zh-CN"/>
              </w:rPr>
              <w:t>s</w:t>
            </w:r>
          </w:p>
        </w:tc>
        <w:tc>
          <w:tcPr>
            <w:tcW w:w="3020" w:type="dxa"/>
          </w:tcPr>
          <w:p w14:paraId="29265B9A" w14:textId="111CB4D0" w:rsidR="00DE728B" w:rsidRPr="00DE728B" w:rsidRDefault="00DE728B" w:rsidP="00B81907">
            <w:pPr>
              <w:rPr>
                <w:rFonts w:eastAsiaTheme="minorEastAsia"/>
                <w:color w:val="FF0000"/>
                <w:lang w:eastAsia="zh-CN"/>
              </w:rPr>
            </w:pPr>
            <w:r w:rsidRPr="00DE728B">
              <w:rPr>
                <w:rFonts w:eastAsiaTheme="minorEastAsia" w:hint="eastAsia"/>
                <w:color w:val="FF0000"/>
                <w:lang w:eastAsia="zh-CN"/>
              </w:rPr>
              <w:t>7</w:t>
            </w:r>
            <w:r w:rsidRPr="00DE728B">
              <w:rPr>
                <w:rFonts w:eastAsiaTheme="minorEastAsia"/>
                <w:color w:val="FF0000"/>
                <w:lang w:eastAsia="zh-CN"/>
              </w:rPr>
              <w:t xml:space="preserve"> bit</w:t>
            </w:r>
            <w:r w:rsidR="00D625F8">
              <w:rPr>
                <w:rFonts w:eastAsiaTheme="minorEastAsia"/>
                <w:color w:val="FF0000"/>
                <w:lang w:eastAsia="zh-CN"/>
              </w:rPr>
              <w:t>s</w:t>
            </w:r>
          </w:p>
        </w:tc>
      </w:tr>
    </w:tbl>
    <w:p w14:paraId="1DC67D7A" w14:textId="3A87A9ED" w:rsidR="002A35A6" w:rsidRDefault="00DE728B" w:rsidP="00B81907">
      <w:pPr>
        <w:rPr>
          <w:rFonts w:eastAsiaTheme="minorEastAsia"/>
          <w:lang w:eastAsia="zh-CN"/>
        </w:rPr>
      </w:pPr>
      <w:r>
        <w:rPr>
          <w:rFonts w:eastAsiaTheme="minorEastAsia" w:hint="eastAsia"/>
          <w:lang w:eastAsia="zh-CN"/>
        </w:rPr>
        <w:t>S</w:t>
      </w:r>
      <w:r>
        <w:rPr>
          <w:rFonts w:eastAsiaTheme="minorEastAsia"/>
          <w:lang w:eastAsia="zh-CN"/>
        </w:rPr>
        <w:t>o, we propose</w:t>
      </w:r>
    </w:p>
    <w:p w14:paraId="6B5FAE5A" w14:textId="2FF81067" w:rsidR="00E4247E" w:rsidRPr="00783025" w:rsidRDefault="00E4247E" w:rsidP="00E4247E">
      <w:pPr>
        <w:pStyle w:val="af2"/>
        <w:numPr>
          <w:ilvl w:val="0"/>
          <w:numId w:val="11"/>
        </w:numPr>
        <w:ind w:firstLineChars="0"/>
        <w:rPr>
          <w:b/>
          <w:i/>
          <w:szCs w:val="20"/>
          <w:lang w:val="en-US" w:eastAsia="zh-CN"/>
        </w:rPr>
      </w:pPr>
      <w:bookmarkStart w:id="6" w:name="_Hlk142637724"/>
    </w:p>
    <w:p w14:paraId="74026DFF" w14:textId="68E008C3" w:rsidR="00DE728B" w:rsidRPr="00DE728B" w:rsidRDefault="002B318C" w:rsidP="00E4247E">
      <w:pPr>
        <w:pStyle w:val="a0"/>
        <w:numPr>
          <w:ilvl w:val="0"/>
          <w:numId w:val="10"/>
        </w:numPr>
        <w:spacing w:line="260" w:lineRule="exact"/>
        <w:rPr>
          <w:rFonts w:eastAsia="Times New Roman"/>
          <w:b/>
          <w:bCs/>
          <w:i/>
          <w:iCs/>
          <w:szCs w:val="20"/>
        </w:rPr>
      </w:pPr>
      <w:r>
        <w:rPr>
          <w:b/>
          <w:bCs/>
          <w:i/>
          <w:iCs/>
          <w:szCs w:val="20"/>
        </w:rPr>
        <w:t>Support</w:t>
      </w:r>
      <w:r w:rsidR="00E4247E" w:rsidRPr="00DE728B">
        <w:rPr>
          <w:b/>
          <w:bCs/>
          <w:i/>
          <w:iCs/>
          <w:szCs w:val="20"/>
        </w:rPr>
        <w:t xml:space="preserve"> </w:t>
      </w:r>
      <w:r w:rsidR="00DE728B" w:rsidRPr="00DE728B">
        <w:rPr>
          <w:b/>
          <w:bCs/>
          <w:i/>
          <w:iCs/>
        </w:rPr>
        <w:t>SL-PRS resource ID (s) for the 2 reservations</w:t>
      </w:r>
      <w:r>
        <w:rPr>
          <w:b/>
          <w:bCs/>
          <w:i/>
          <w:iCs/>
        </w:rPr>
        <w:t xml:space="preserve"> as the following</w:t>
      </w:r>
    </w:p>
    <w:p w14:paraId="59E44168" w14:textId="6AD26A9A" w:rsidR="00E4247E" w:rsidRPr="00DE728B" w:rsidRDefault="00DE728B" w:rsidP="00DE728B">
      <w:pPr>
        <w:pStyle w:val="a0"/>
        <w:numPr>
          <w:ilvl w:val="1"/>
          <w:numId w:val="10"/>
        </w:numPr>
        <w:spacing w:line="260" w:lineRule="exact"/>
        <w:rPr>
          <w:rFonts w:eastAsiaTheme="minorEastAsia"/>
          <w:b/>
          <w:bCs/>
          <w:i/>
          <w:iCs/>
          <w:szCs w:val="20"/>
          <w:lang w:eastAsia="zh-CN"/>
        </w:rPr>
      </w:pPr>
      <w:r w:rsidRPr="00DE728B">
        <w:rPr>
          <w:b/>
          <w:bCs/>
          <w:i/>
          <w:iCs/>
        </w:rPr>
        <w:t xml:space="preserve">Number of bits: </w:t>
      </w:r>
      <w:r w:rsidRPr="00DE728B">
        <w:rPr>
          <w:rFonts w:eastAsiaTheme="minorEastAsia" w:hint="eastAsia"/>
          <w:b/>
          <w:bCs/>
          <w:i/>
          <w:iCs/>
          <w:szCs w:val="20"/>
          <w:lang w:eastAsia="zh-CN"/>
        </w:rPr>
        <w:t xml:space="preserve"> </w:t>
      </w:r>
      <w:proofErr w:type="gramStart"/>
      <w:r w:rsidRPr="00DE728B">
        <w:rPr>
          <w:b/>
          <w:bCs/>
          <w:i/>
          <w:iCs/>
        </w:rPr>
        <w:t>Ceil(</w:t>
      </w:r>
      <w:proofErr w:type="gramEnd"/>
      <w:r w:rsidRPr="00DE728B">
        <w:rPr>
          <w:b/>
          <w:bCs/>
          <w:i/>
          <w:iCs/>
        </w:rPr>
        <w:t>log2((Number of SL-PRS resources in (pre-)configuration)</w:t>
      </w:r>
      <w:r w:rsidR="004E0CFE" w:rsidRPr="004E0CFE">
        <w:rPr>
          <w:rFonts w:eastAsiaTheme="minorEastAsia"/>
          <w:b/>
          <w:i/>
          <w:szCs w:val="20"/>
          <w:lang w:eastAsia="zh-CN"/>
        </w:rPr>
        <w:t xml:space="preserve"> </w:t>
      </w:r>
      <w:r w:rsidR="004E0CFE" w:rsidRPr="00E5177C">
        <w:rPr>
          <w:rFonts w:eastAsiaTheme="minorEastAsia"/>
          <w:b/>
          <w:i/>
          <w:szCs w:val="20"/>
          <w:lang w:eastAsia="zh-CN"/>
        </w:rPr>
        <w:t>^2</w:t>
      </w:r>
      <w:r w:rsidRPr="00DE728B">
        <w:rPr>
          <w:rFonts w:asciiTheme="minorEastAsia" w:eastAsiaTheme="minorEastAsia" w:hAnsiTheme="minorEastAsia"/>
          <w:b/>
          <w:bCs/>
          <w:i/>
          <w:iCs/>
          <w:lang w:eastAsia="zh-CN"/>
        </w:rPr>
        <w:t>)</w:t>
      </w:r>
      <w:r w:rsidR="002B318C">
        <w:rPr>
          <w:rFonts w:asciiTheme="minorEastAsia" w:eastAsiaTheme="minorEastAsia" w:hAnsiTheme="minorEastAsia"/>
          <w:b/>
          <w:bCs/>
          <w:i/>
          <w:iCs/>
          <w:lang w:eastAsia="zh-CN"/>
        </w:rPr>
        <w:t>)</w:t>
      </w:r>
    </w:p>
    <w:bookmarkEnd w:id="6"/>
    <w:p w14:paraId="573C067E" w14:textId="56B18185" w:rsidR="00287308" w:rsidRPr="00B846A1" w:rsidRDefault="00287308" w:rsidP="00B846A1">
      <w:pPr>
        <w:pStyle w:val="20"/>
        <w:ind w:left="578" w:hanging="578"/>
      </w:pPr>
      <w:r>
        <w:rPr>
          <w:bCs w:val="0"/>
        </w:rPr>
        <w:t xml:space="preserve">Scheme 2 </w:t>
      </w:r>
      <w:r w:rsidR="002E6E6D">
        <w:rPr>
          <w:bCs w:val="0"/>
        </w:rPr>
        <w:t xml:space="preserve">SL-PRS </w:t>
      </w:r>
      <w:r>
        <w:rPr>
          <w:bCs w:val="0"/>
        </w:rPr>
        <w:t>resource allocation</w:t>
      </w:r>
    </w:p>
    <w:p w14:paraId="06918172" w14:textId="77777777" w:rsidR="00A17F9C" w:rsidRDefault="00A17F9C" w:rsidP="00A17F9C">
      <w:pPr>
        <w:pStyle w:val="3"/>
        <w:rPr>
          <w:b w:val="0"/>
        </w:rPr>
      </w:pPr>
      <w:r w:rsidRPr="005200F9">
        <w:rPr>
          <w:b w:val="0"/>
        </w:rPr>
        <w:t>CB</w:t>
      </w:r>
      <w:r w:rsidRPr="009A62EE">
        <w:rPr>
          <w:b w:val="0"/>
        </w:rPr>
        <w:t>R</w:t>
      </w:r>
      <w:r w:rsidRPr="001B4491">
        <w:rPr>
          <w:b w:val="0"/>
        </w:rPr>
        <w:t xml:space="preserve"> </w:t>
      </w:r>
      <w:r w:rsidRPr="001B4491">
        <w:rPr>
          <w:b w:val="0"/>
          <w:szCs w:val="20"/>
        </w:rPr>
        <w:t xml:space="preserve">and CR </w:t>
      </w:r>
      <w:r w:rsidRPr="001B4491">
        <w:rPr>
          <w:b w:val="0"/>
        </w:rPr>
        <w:t>def</w:t>
      </w:r>
      <w:r w:rsidRPr="009A62EE">
        <w:rPr>
          <w:b w:val="0"/>
        </w:rPr>
        <w:t>inition</w:t>
      </w:r>
      <w:r w:rsidRPr="005200F9">
        <w:rPr>
          <w:b w:val="0"/>
        </w:rPr>
        <w:t xml:space="preserve"> for SL-PRS</w:t>
      </w:r>
    </w:p>
    <w:tbl>
      <w:tblPr>
        <w:tblStyle w:val="af"/>
        <w:tblW w:w="0" w:type="auto"/>
        <w:tblLook w:val="04A0" w:firstRow="1" w:lastRow="0" w:firstColumn="1" w:lastColumn="0" w:noHBand="0" w:noVBand="1"/>
      </w:tblPr>
      <w:tblGrid>
        <w:gridCol w:w="9060"/>
      </w:tblGrid>
      <w:tr w:rsidR="00A17F9C" w14:paraId="246FDBBE" w14:textId="77777777" w:rsidTr="004E0CFE">
        <w:tc>
          <w:tcPr>
            <w:tcW w:w="9060" w:type="dxa"/>
          </w:tcPr>
          <w:p w14:paraId="171FA824" w14:textId="77777777" w:rsidR="00A17F9C" w:rsidRDefault="00A17F9C" w:rsidP="004E0CFE">
            <w:pPr>
              <w:rPr>
                <w:iCs/>
                <w:szCs w:val="20"/>
              </w:rPr>
            </w:pPr>
            <w:r w:rsidRPr="00847135">
              <w:rPr>
                <w:iCs/>
                <w:szCs w:val="20"/>
                <w:highlight w:val="green"/>
              </w:rPr>
              <w:t>Agreement</w:t>
            </w:r>
          </w:p>
          <w:p w14:paraId="3482299F" w14:textId="77777777" w:rsidR="00A17F9C" w:rsidRPr="00625003" w:rsidRDefault="00A17F9C" w:rsidP="004E0CFE">
            <w:r w:rsidRPr="00625003">
              <w:t>For Scheme 2 SL-PRS resource allocation, with regards t</w:t>
            </w:r>
            <w:r w:rsidRPr="009A62EE">
              <w:t xml:space="preserve">o the </w:t>
            </w:r>
            <w:r w:rsidRPr="001B4491">
              <w:t>congestion control for a dedicated RP</w:t>
            </w:r>
            <w:r w:rsidRPr="009A62EE">
              <w:t>, t</w:t>
            </w:r>
            <w:r w:rsidRPr="00625003">
              <w:t>he following modifications are supported:</w:t>
            </w:r>
          </w:p>
          <w:p w14:paraId="0083899D" w14:textId="77777777" w:rsidR="00A17F9C" w:rsidRPr="00625003" w:rsidRDefault="00A17F9C" w:rsidP="004E0CFE">
            <w:pPr>
              <w:numPr>
                <w:ilvl w:val="0"/>
                <w:numId w:val="42"/>
              </w:numPr>
              <w:contextualSpacing/>
            </w:pPr>
            <w:r w:rsidRPr="00625003">
              <w:rPr>
                <w:b/>
                <w:bCs/>
              </w:rPr>
              <w:t>Modification 1:</w:t>
            </w:r>
            <w:r w:rsidRPr="00625003">
              <w:t xml:space="preserve"> For the definition of SL PRS CR and CBR:</w:t>
            </w:r>
          </w:p>
          <w:p w14:paraId="5142FF23" w14:textId="77777777" w:rsidR="00A17F9C" w:rsidRPr="00E626FE" w:rsidRDefault="00A17F9C" w:rsidP="004E0CFE">
            <w:pPr>
              <w:numPr>
                <w:ilvl w:val="1"/>
                <w:numId w:val="42"/>
              </w:numPr>
              <w:contextualSpacing/>
            </w:pPr>
            <w:r w:rsidRPr="009A62EE">
              <w:t xml:space="preserve">Alt. 2: </w:t>
            </w:r>
            <w:r w:rsidRPr="001B4491">
              <w:t>redefine CBR/CR</w:t>
            </w:r>
            <w:r w:rsidRPr="009A62EE">
              <w:t xml:space="preserve"> by consid</w:t>
            </w:r>
            <w:r w:rsidRPr="00E626FE">
              <w:t>ering the</w:t>
            </w:r>
            <w:r w:rsidRPr="001B4491">
              <w:t xml:space="preserve"> SL-PRS resource allocation/configuration</w:t>
            </w:r>
            <w:r w:rsidRPr="00E626FE">
              <w:t xml:space="preserve">. </w:t>
            </w:r>
          </w:p>
          <w:p w14:paraId="1242B6EA" w14:textId="77777777" w:rsidR="00A17F9C" w:rsidRPr="00AF0703" w:rsidRDefault="00A17F9C" w:rsidP="004E0CFE">
            <w:pPr>
              <w:rPr>
                <w:rFonts w:eastAsiaTheme="minorEastAsia"/>
                <w:lang w:eastAsia="zh-CN"/>
              </w:rPr>
            </w:pPr>
          </w:p>
        </w:tc>
      </w:tr>
    </w:tbl>
    <w:p w14:paraId="724DCC5B" w14:textId="77777777" w:rsidR="00A17F9C" w:rsidRPr="005200F9" w:rsidRDefault="00A17F9C" w:rsidP="00A17F9C">
      <w:pPr>
        <w:rPr>
          <w:rFonts w:eastAsiaTheme="minorEastAsia"/>
          <w:lang w:eastAsia="zh-CN"/>
        </w:rPr>
      </w:pPr>
    </w:p>
    <w:p w14:paraId="2DA5B213" w14:textId="6765995D" w:rsidR="00A17F9C" w:rsidRDefault="00A17F9C" w:rsidP="00A17F9C">
      <w:pPr>
        <w:spacing w:after="120" w:line="260" w:lineRule="exact"/>
        <w:jc w:val="both"/>
        <w:rPr>
          <w:rFonts w:eastAsiaTheme="minorEastAsia"/>
          <w:bCs/>
          <w:iCs/>
          <w:szCs w:val="20"/>
          <w:lang w:eastAsia="zh-CN"/>
        </w:rPr>
      </w:pPr>
      <w:r w:rsidRPr="00814FC9">
        <w:rPr>
          <w:rFonts w:eastAsiaTheme="minorEastAsia"/>
          <w:bCs/>
          <w:iCs/>
          <w:szCs w:val="20"/>
          <w:lang w:eastAsia="zh-CN"/>
        </w:rPr>
        <w:t xml:space="preserve">It has been </w:t>
      </w:r>
      <w:r>
        <w:rPr>
          <w:rFonts w:eastAsiaTheme="minorEastAsia" w:hint="eastAsia"/>
          <w:bCs/>
          <w:iCs/>
          <w:szCs w:val="20"/>
          <w:lang w:eastAsia="zh-CN"/>
        </w:rPr>
        <w:t>agreed</w:t>
      </w:r>
      <w:r>
        <w:rPr>
          <w:rFonts w:eastAsiaTheme="minorEastAsia"/>
          <w:bCs/>
          <w:iCs/>
          <w:szCs w:val="20"/>
          <w:lang w:eastAsia="zh-CN"/>
        </w:rPr>
        <w:t xml:space="preserve"> to</w:t>
      </w:r>
      <w:r w:rsidRPr="00814FC9">
        <w:rPr>
          <w:rFonts w:eastAsiaTheme="minorEastAsia"/>
          <w:bCs/>
          <w:iCs/>
          <w:szCs w:val="20"/>
          <w:lang w:eastAsia="zh-CN"/>
        </w:rPr>
        <w:t xml:space="preserve"> </w:t>
      </w:r>
      <w:r>
        <w:rPr>
          <w:rFonts w:eastAsiaTheme="minorEastAsia"/>
          <w:bCs/>
          <w:iCs/>
          <w:szCs w:val="20"/>
          <w:lang w:eastAsia="zh-CN"/>
        </w:rPr>
        <w:t xml:space="preserve">redefine CBR/CR with considering the SL PRS resource configuration. So, </w:t>
      </w:r>
      <w:r w:rsidRPr="00814FC9">
        <w:rPr>
          <w:rFonts w:eastAsiaTheme="minorEastAsia"/>
          <w:bCs/>
          <w:iCs/>
          <w:szCs w:val="20"/>
          <w:lang w:eastAsia="zh-CN"/>
        </w:rPr>
        <w:t xml:space="preserve">the </w:t>
      </w:r>
      <w:r>
        <w:rPr>
          <w:rFonts w:eastAsiaTheme="minorEastAsia"/>
          <w:bCs/>
          <w:iCs/>
          <w:szCs w:val="20"/>
          <w:lang w:eastAsia="zh-CN"/>
        </w:rPr>
        <w:t>SL PRS resource</w:t>
      </w:r>
      <w:r w:rsidRPr="00814FC9">
        <w:rPr>
          <w:rFonts w:eastAsiaTheme="minorEastAsia"/>
          <w:bCs/>
          <w:iCs/>
          <w:szCs w:val="20"/>
          <w:lang w:eastAsia="zh-CN"/>
        </w:rPr>
        <w:t xml:space="preserve"> can be used in the calculation of CR/CBR for SL-PRS in the dedicated resource pool</w:t>
      </w:r>
      <w:r w:rsidR="009A62EE">
        <w:rPr>
          <w:rFonts w:eastAsiaTheme="minorEastAsia"/>
          <w:bCs/>
          <w:iCs/>
          <w:szCs w:val="20"/>
          <w:lang w:eastAsia="zh-CN"/>
        </w:rPr>
        <w:t xml:space="preserve"> as </w:t>
      </w:r>
      <w:r w:rsidR="002B318C">
        <w:rPr>
          <w:rFonts w:eastAsiaTheme="minorEastAsia"/>
          <w:bCs/>
          <w:iCs/>
          <w:szCs w:val="20"/>
          <w:lang w:eastAsia="zh-CN"/>
        </w:rPr>
        <w:t xml:space="preserve">the </w:t>
      </w:r>
      <w:r w:rsidR="009A62EE">
        <w:rPr>
          <w:rFonts w:eastAsiaTheme="minorEastAsia"/>
          <w:bCs/>
          <w:iCs/>
          <w:szCs w:val="20"/>
          <w:lang w:eastAsia="zh-CN"/>
        </w:rPr>
        <w:t>following</w:t>
      </w:r>
      <w:r w:rsidRPr="00814FC9">
        <w:rPr>
          <w:rFonts w:eastAsiaTheme="minorEastAsia"/>
          <w:bCs/>
          <w:iCs/>
          <w:szCs w:val="20"/>
          <w:lang w:eastAsia="zh-CN"/>
        </w:rPr>
        <w:t xml:space="preserve"> </w:t>
      </w:r>
    </w:p>
    <w:p w14:paraId="48AD55D9" w14:textId="77777777" w:rsidR="00A17F9C" w:rsidRPr="00814FC9" w:rsidRDefault="00A17F9C" w:rsidP="00A17F9C">
      <w:pPr>
        <w:pStyle w:val="af2"/>
        <w:numPr>
          <w:ilvl w:val="0"/>
          <w:numId w:val="11"/>
        </w:numPr>
        <w:ind w:firstLineChars="0"/>
        <w:rPr>
          <w:b/>
          <w:i/>
          <w:szCs w:val="20"/>
          <w:lang w:val="en-US" w:eastAsia="zh-CN"/>
        </w:rPr>
      </w:pPr>
    </w:p>
    <w:p w14:paraId="29DE961D" w14:textId="76AED538" w:rsidR="00A17F9C" w:rsidRDefault="00A17F9C" w:rsidP="001B4491">
      <w:pPr>
        <w:pStyle w:val="a0"/>
        <w:numPr>
          <w:ilvl w:val="0"/>
          <w:numId w:val="9"/>
        </w:numPr>
        <w:spacing w:line="260" w:lineRule="exact"/>
        <w:rPr>
          <w:rFonts w:eastAsiaTheme="minorEastAsia"/>
          <w:b/>
          <w:i/>
          <w:szCs w:val="20"/>
          <w:lang w:eastAsia="zh-CN"/>
        </w:rPr>
      </w:pPr>
      <w:r w:rsidRPr="002A44E8">
        <w:rPr>
          <w:rFonts w:eastAsiaTheme="minorEastAsia"/>
          <w:b/>
          <w:i/>
          <w:szCs w:val="20"/>
          <w:lang w:eastAsia="zh-CN"/>
        </w:rPr>
        <w:t xml:space="preserve">SL </w:t>
      </w:r>
      <w:r w:rsidR="00921E91">
        <w:rPr>
          <w:rFonts w:eastAsiaTheme="minorEastAsia"/>
          <w:b/>
          <w:i/>
          <w:szCs w:val="20"/>
          <w:lang w:eastAsia="zh-CN"/>
        </w:rPr>
        <w:t xml:space="preserve">PRS CBR </w:t>
      </w:r>
      <w:r w:rsidRPr="002A44E8">
        <w:rPr>
          <w:rFonts w:eastAsiaTheme="minorEastAsia"/>
          <w:b/>
          <w:i/>
          <w:szCs w:val="20"/>
          <w:lang w:eastAsia="zh-CN"/>
        </w:rPr>
        <w:t xml:space="preserve">measured in slot n is defined as the portion of SL PRS resources in the resource pool whose SL RSSI measured by the UE </w:t>
      </w:r>
      <w:r w:rsidR="007E57C1">
        <w:rPr>
          <w:rFonts w:eastAsiaTheme="minorEastAsia"/>
          <w:b/>
          <w:i/>
          <w:szCs w:val="20"/>
          <w:lang w:eastAsia="zh-CN"/>
        </w:rPr>
        <w:t>exceeds</w:t>
      </w:r>
      <w:r w:rsidRPr="002A44E8">
        <w:rPr>
          <w:rFonts w:eastAsiaTheme="minorEastAsia"/>
          <w:b/>
          <w:i/>
          <w:szCs w:val="20"/>
          <w:lang w:eastAsia="zh-CN"/>
        </w:rPr>
        <w:t xml:space="preserve"> a (pre-)configured threshold sensed over a CBR measurement window [n-a, n-1], wherein a is equal to 100 or 100·2µ slots, according to higher layer parameter </w:t>
      </w:r>
      <w:proofErr w:type="spellStart"/>
      <w:r w:rsidRPr="002A44E8">
        <w:rPr>
          <w:rFonts w:eastAsiaTheme="minorEastAsia"/>
          <w:b/>
          <w:i/>
          <w:szCs w:val="20"/>
          <w:lang w:eastAsia="zh-CN"/>
        </w:rPr>
        <w:t>sl-TimeWindowSizeCBR</w:t>
      </w:r>
      <w:proofErr w:type="spellEnd"/>
      <w:r w:rsidRPr="002A44E8">
        <w:rPr>
          <w:rFonts w:eastAsiaTheme="minorEastAsia"/>
          <w:b/>
          <w:i/>
          <w:szCs w:val="20"/>
          <w:lang w:eastAsia="zh-CN"/>
        </w:rPr>
        <w:t>.</w:t>
      </w:r>
    </w:p>
    <w:p w14:paraId="5B31A8A8" w14:textId="1CAD0F0D" w:rsidR="00A17F9C" w:rsidRPr="001B4491" w:rsidRDefault="00921E91" w:rsidP="001B4491">
      <w:pPr>
        <w:spacing w:after="120" w:line="260" w:lineRule="exact"/>
        <w:jc w:val="both"/>
        <w:rPr>
          <w:rFonts w:eastAsiaTheme="minorEastAsia"/>
          <w:bCs/>
          <w:iCs/>
          <w:szCs w:val="20"/>
          <w:lang w:eastAsia="zh-CN"/>
        </w:rPr>
      </w:pPr>
      <w:r w:rsidRPr="001B4491">
        <w:rPr>
          <w:rFonts w:eastAsiaTheme="minorEastAsia"/>
          <w:bCs/>
          <w:iCs/>
          <w:szCs w:val="20"/>
          <w:lang w:eastAsia="zh-CN"/>
        </w:rPr>
        <w:t>Furthermore, the SL PRS CR can be defined as</w:t>
      </w:r>
    </w:p>
    <w:p w14:paraId="145FB69B" w14:textId="77777777" w:rsidR="00921E91" w:rsidRPr="00814FC9" w:rsidRDefault="00921E91" w:rsidP="001B4491">
      <w:pPr>
        <w:pStyle w:val="af2"/>
        <w:numPr>
          <w:ilvl w:val="0"/>
          <w:numId w:val="11"/>
        </w:numPr>
        <w:ind w:firstLineChars="0"/>
        <w:rPr>
          <w:b/>
          <w:i/>
          <w:szCs w:val="20"/>
          <w:lang w:val="en-US" w:eastAsia="zh-CN"/>
        </w:rPr>
      </w:pPr>
    </w:p>
    <w:p w14:paraId="26D949DF" w14:textId="17FD9D9C" w:rsidR="00921E91" w:rsidRPr="001B4491" w:rsidRDefault="00921E91" w:rsidP="001B4491">
      <w:pPr>
        <w:pStyle w:val="a0"/>
        <w:numPr>
          <w:ilvl w:val="0"/>
          <w:numId w:val="9"/>
        </w:numPr>
        <w:spacing w:line="260" w:lineRule="exact"/>
        <w:rPr>
          <w:rFonts w:eastAsiaTheme="minorEastAsia"/>
          <w:b/>
          <w:i/>
          <w:szCs w:val="20"/>
          <w:lang w:eastAsia="zh-CN"/>
        </w:rPr>
      </w:pPr>
      <w:r w:rsidRPr="002A44E8">
        <w:rPr>
          <w:rFonts w:eastAsiaTheme="minorEastAsia"/>
          <w:b/>
          <w:i/>
          <w:szCs w:val="20"/>
          <w:lang w:eastAsia="zh-CN"/>
        </w:rPr>
        <w:t xml:space="preserve">SL </w:t>
      </w:r>
      <w:r>
        <w:rPr>
          <w:rFonts w:eastAsiaTheme="minorEastAsia"/>
          <w:b/>
          <w:i/>
          <w:szCs w:val="20"/>
          <w:lang w:eastAsia="zh-CN"/>
        </w:rPr>
        <w:t xml:space="preserve">PRS CR </w:t>
      </w:r>
      <w:r w:rsidRPr="001B4491">
        <w:rPr>
          <w:rFonts w:eastAsiaTheme="minorEastAsia"/>
          <w:b/>
          <w:i/>
          <w:szCs w:val="20"/>
          <w:lang w:eastAsia="zh-CN"/>
        </w:rPr>
        <w:t xml:space="preserve">evaluated at slot n is defined as the total number of SL PRS resources used for its transmissions in slots [n-a, n-1] and granted in slots [n, </w:t>
      </w:r>
      <w:proofErr w:type="spellStart"/>
      <w:r w:rsidRPr="001B4491">
        <w:rPr>
          <w:rFonts w:eastAsiaTheme="minorEastAsia"/>
          <w:b/>
          <w:i/>
          <w:szCs w:val="20"/>
          <w:lang w:eastAsia="zh-CN"/>
        </w:rPr>
        <w:t>n+b</w:t>
      </w:r>
      <w:proofErr w:type="spellEnd"/>
      <w:r w:rsidRPr="001B4491">
        <w:rPr>
          <w:rFonts w:eastAsiaTheme="minorEastAsia"/>
          <w:b/>
          <w:i/>
          <w:szCs w:val="20"/>
          <w:lang w:eastAsia="zh-CN"/>
        </w:rPr>
        <w:t xml:space="preserve">] divided by the total number of configured SL PRS resources in the transmission pool over [n-a, </w:t>
      </w:r>
      <w:proofErr w:type="spellStart"/>
      <w:r w:rsidRPr="001B4491">
        <w:rPr>
          <w:rFonts w:eastAsiaTheme="minorEastAsia"/>
          <w:b/>
          <w:i/>
          <w:szCs w:val="20"/>
          <w:lang w:eastAsia="zh-CN"/>
        </w:rPr>
        <w:t>n+b</w:t>
      </w:r>
      <w:proofErr w:type="spellEnd"/>
      <w:r w:rsidRPr="001B4491">
        <w:rPr>
          <w:rFonts w:eastAsiaTheme="minorEastAsia"/>
          <w:b/>
          <w:i/>
          <w:szCs w:val="20"/>
          <w:lang w:eastAsia="zh-CN"/>
        </w:rPr>
        <w:t>].</w:t>
      </w:r>
    </w:p>
    <w:p w14:paraId="36ED0677" w14:textId="0DD46D47" w:rsidR="00921E91" w:rsidRDefault="00921E91" w:rsidP="001B4491">
      <w:pPr>
        <w:pStyle w:val="a0"/>
        <w:spacing w:line="260" w:lineRule="exact"/>
        <w:ind w:left="846"/>
        <w:rPr>
          <w:rFonts w:eastAsiaTheme="minorEastAsia"/>
          <w:b/>
          <w:i/>
          <w:szCs w:val="20"/>
          <w:lang w:eastAsia="zh-CN"/>
        </w:rPr>
      </w:pPr>
    </w:p>
    <w:p w14:paraId="6463B991" w14:textId="77777777" w:rsidR="00A17F9C" w:rsidRPr="00AE0C1F" w:rsidRDefault="00A17F9C" w:rsidP="00A17F9C">
      <w:pPr>
        <w:pStyle w:val="a0"/>
        <w:spacing w:line="260" w:lineRule="exact"/>
        <w:rPr>
          <w:rFonts w:eastAsiaTheme="minorEastAsia"/>
          <w:b/>
          <w:iCs/>
          <w:szCs w:val="20"/>
          <w:u w:val="single"/>
          <w:lang w:eastAsia="zh-CN"/>
        </w:rPr>
      </w:pPr>
      <w:r w:rsidRPr="00AE0C1F">
        <w:rPr>
          <w:rFonts w:eastAsiaTheme="minorEastAsia" w:hint="eastAsia"/>
          <w:b/>
          <w:iCs/>
          <w:szCs w:val="20"/>
          <w:u w:val="single"/>
          <w:lang w:eastAsia="zh-CN"/>
        </w:rPr>
        <w:t>S</w:t>
      </w:r>
      <w:r w:rsidRPr="00AE0C1F">
        <w:rPr>
          <w:rFonts w:eastAsiaTheme="minorEastAsia"/>
          <w:b/>
          <w:iCs/>
          <w:szCs w:val="20"/>
          <w:u w:val="single"/>
          <w:lang w:eastAsia="zh-CN"/>
        </w:rPr>
        <w:t>ome enhancement on the CR/CBR definition for SL-PRS</w:t>
      </w:r>
    </w:p>
    <w:p w14:paraId="60D2D487" w14:textId="77777777" w:rsidR="00A17F9C" w:rsidRDefault="00A17F9C" w:rsidP="00A17F9C">
      <w:pPr>
        <w:pStyle w:val="a0"/>
        <w:spacing w:line="260" w:lineRule="exact"/>
        <w:rPr>
          <w:rFonts w:eastAsiaTheme="minorEastAsia"/>
          <w:bCs/>
          <w:iCs/>
          <w:szCs w:val="20"/>
          <w:lang w:eastAsia="zh-CN"/>
        </w:rPr>
      </w:pPr>
      <w:r>
        <w:rPr>
          <w:rFonts w:eastAsiaTheme="minorEastAsia"/>
          <w:bCs/>
          <w:iCs/>
          <w:szCs w:val="20"/>
          <w:lang w:eastAsia="zh-CN"/>
        </w:rPr>
        <w:t xml:space="preserve">The CR/CBR is calculated by the transmitting UE when the UE wants to reserve resources. In </w:t>
      </w:r>
      <w:proofErr w:type="spellStart"/>
      <w:r>
        <w:rPr>
          <w:rFonts w:eastAsiaTheme="minorEastAsia"/>
          <w:bCs/>
          <w:iCs/>
          <w:szCs w:val="20"/>
          <w:lang w:eastAsia="zh-CN"/>
        </w:rPr>
        <w:t>sidelink</w:t>
      </w:r>
      <w:proofErr w:type="spellEnd"/>
      <w:r>
        <w:rPr>
          <w:rFonts w:eastAsiaTheme="minorEastAsia"/>
          <w:bCs/>
          <w:iCs/>
          <w:szCs w:val="20"/>
          <w:lang w:eastAsia="zh-CN"/>
        </w:rPr>
        <w:t xml:space="preserve"> positioning, the SL-PRS transmitting of the anchor UE is used to assist the positioning procedure of the target UE. If the </w:t>
      </w:r>
      <w:r>
        <w:rPr>
          <w:rFonts w:eastAsiaTheme="minorEastAsia"/>
          <w:bCs/>
          <w:iCs/>
          <w:szCs w:val="20"/>
          <w:lang w:eastAsia="zh-CN"/>
        </w:rPr>
        <w:lastRenderedPageBreak/>
        <w:t xml:space="preserve">resource budget is calculated in the CR of the anchor UE, the anchor UE is not allowed to reserve resources when the CR is equal to or larger than the CR limitation. And it would decrease the transmission performance of the anchor UE (e.g., the transmission latency would be larger). Therefore, we think the SL-PRS resource transmitted by anchor UE can be calculated in the CR/CBR of the target UE at least in the unicast scenario. An example is illustrated in the following. </w:t>
      </w:r>
      <w:r w:rsidRPr="009927BE">
        <w:rPr>
          <w:rFonts w:eastAsiaTheme="minorEastAsia"/>
          <w:bCs/>
          <w:iCs/>
          <w:szCs w:val="20"/>
          <w:lang w:eastAsia="zh-CN"/>
        </w:rPr>
        <w:t>The SL</w:t>
      </w:r>
      <w:r>
        <w:rPr>
          <w:rFonts w:eastAsiaTheme="minorEastAsia"/>
          <w:bCs/>
          <w:iCs/>
          <w:szCs w:val="20"/>
          <w:lang w:eastAsia="zh-CN"/>
        </w:rPr>
        <w:t>-</w:t>
      </w:r>
      <w:r w:rsidRPr="009927BE">
        <w:rPr>
          <w:rFonts w:eastAsiaTheme="minorEastAsia"/>
          <w:bCs/>
          <w:iCs/>
          <w:szCs w:val="20"/>
          <w:lang w:eastAsia="zh-CN"/>
        </w:rPr>
        <w:t xml:space="preserve">PRS transmitted by anchor UE 1 and anchor UE 2 </w:t>
      </w:r>
      <w:r>
        <w:rPr>
          <w:rFonts w:eastAsiaTheme="minorEastAsia"/>
          <w:bCs/>
          <w:iCs/>
          <w:szCs w:val="20"/>
          <w:lang w:eastAsia="zh-CN"/>
        </w:rPr>
        <w:t>is</w:t>
      </w:r>
      <w:r w:rsidRPr="009927BE">
        <w:rPr>
          <w:rFonts w:eastAsiaTheme="minorEastAsia"/>
          <w:bCs/>
          <w:iCs/>
          <w:szCs w:val="20"/>
          <w:lang w:eastAsia="zh-CN"/>
        </w:rPr>
        <w:t xml:space="preserve"> used for the positioning of target UE. </w:t>
      </w:r>
      <w:r>
        <w:rPr>
          <w:rFonts w:eastAsiaTheme="minorEastAsia"/>
          <w:bCs/>
          <w:iCs/>
          <w:szCs w:val="20"/>
          <w:lang w:eastAsia="zh-CN"/>
        </w:rPr>
        <w:t>T</w:t>
      </w:r>
      <w:r w:rsidRPr="009927BE">
        <w:rPr>
          <w:rFonts w:eastAsiaTheme="minorEastAsia"/>
          <w:bCs/>
          <w:iCs/>
          <w:szCs w:val="20"/>
          <w:lang w:eastAsia="zh-CN"/>
        </w:rPr>
        <w:t xml:space="preserve">he CR of the target UE would </w:t>
      </w:r>
      <w:r>
        <w:rPr>
          <w:rFonts w:eastAsiaTheme="minorEastAsia"/>
          <w:bCs/>
          <w:iCs/>
          <w:szCs w:val="20"/>
          <w:lang w:eastAsia="zh-CN"/>
        </w:rPr>
        <w:t>increase</w:t>
      </w:r>
      <w:r w:rsidRPr="009927BE">
        <w:rPr>
          <w:rFonts w:eastAsiaTheme="minorEastAsia"/>
          <w:bCs/>
          <w:iCs/>
          <w:szCs w:val="20"/>
          <w:lang w:eastAsia="zh-CN"/>
        </w:rPr>
        <w:t xml:space="preserve"> and the CR of UE 1/UE 2 remains unchanged.</w:t>
      </w:r>
    </w:p>
    <w:p w14:paraId="13302B9E" w14:textId="77777777" w:rsidR="00A17F9C" w:rsidRDefault="00A17F9C" w:rsidP="00A17F9C">
      <w:pPr>
        <w:pStyle w:val="a0"/>
        <w:jc w:val="center"/>
        <w:rPr>
          <w:rFonts w:eastAsiaTheme="minorEastAsia"/>
          <w:bCs/>
          <w:iCs/>
          <w:szCs w:val="20"/>
          <w:lang w:eastAsia="zh-CN"/>
        </w:rPr>
      </w:pPr>
      <w:r>
        <w:rPr>
          <w:noProof/>
        </w:rPr>
        <w:drawing>
          <wp:inline distT="0" distB="0" distL="0" distR="0" wp14:anchorId="5A3A20CB" wp14:editId="0308E5D0">
            <wp:extent cx="3219450" cy="1680327"/>
            <wp:effectExtent l="0" t="0" r="0" b="0"/>
            <wp:docPr id="1243368599" name="图片 1243368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27427" cy="1684490"/>
                    </a:xfrm>
                    <a:prstGeom prst="rect">
                      <a:avLst/>
                    </a:prstGeom>
                  </pic:spPr>
                </pic:pic>
              </a:graphicData>
            </a:graphic>
          </wp:inline>
        </w:drawing>
      </w:r>
    </w:p>
    <w:p w14:paraId="3A060771" w14:textId="6B149845" w:rsidR="00A17F9C" w:rsidRPr="00783025" w:rsidRDefault="00A17F9C" w:rsidP="00A17F9C">
      <w:pPr>
        <w:pStyle w:val="a5"/>
        <w:jc w:val="center"/>
        <w:rPr>
          <w:rFonts w:eastAsiaTheme="minorEastAsia"/>
          <w:b/>
          <w:bCs/>
          <w:iCs/>
          <w:lang w:eastAsia="zh-CN"/>
        </w:rPr>
      </w:pPr>
      <w:r w:rsidRPr="00783025">
        <w:rPr>
          <w:b/>
          <w:bCs/>
        </w:rPr>
        <w:t xml:space="preserve">Figure </w:t>
      </w:r>
      <w:r w:rsidR="009A62EE">
        <w:rPr>
          <w:b/>
          <w:bCs/>
        </w:rPr>
        <w:t>1</w:t>
      </w:r>
      <w:r w:rsidRPr="00783025">
        <w:rPr>
          <w:b/>
          <w:bCs/>
        </w:rPr>
        <w:t xml:space="preserve"> </w:t>
      </w:r>
      <w:r w:rsidRPr="00783025">
        <w:rPr>
          <w:rFonts w:eastAsiaTheme="minorEastAsia" w:hint="eastAsia"/>
          <w:b/>
          <w:bCs/>
          <w:iCs/>
          <w:lang w:eastAsia="zh-CN"/>
        </w:rPr>
        <w:t>A</w:t>
      </w:r>
      <w:r w:rsidRPr="00783025">
        <w:rPr>
          <w:rFonts w:eastAsiaTheme="minorEastAsia"/>
          <w:b/>
          <w:bCs/>
          <w:iCs/>
          <w:lang w:eastAsia="zh-CN"/>
        </w:rPr>
        <w:t>n example of CR/CBR calculation for unicast</w:t>
      </w:r>
    </w:p>
    <w:p w14:paraId="145858FD" w14:textId="77777777" w:rsidR="00A17F9C" w:rsidRPr="00783025" w:rsidRDefault="00A17F9C" w:rsidP="001B4491">
      <w:pPr>
        <w:pStyle w:val="af2"/>
        <w:numPr>
          <w:ilvl w:val="0"/>
          <w:numId w:val="11"/>
        </w:numPr>
        <w:ind w:firstLineChars="0"/>
        <w:rPr>
          <w:b/>
          <w:i/>
          <w:szCs w:val="20"/>
          <w:lang w:val="en-US" w:eastAsia="zh-CN"/>
        </w:rPr>
      </w:pPr>
    </w:p>
    <w:p w14:paraId="1C5A9AB5" w14:textId="77777777" w:rsidR="00A17F9C" w:rsidRDefault="00A17F9C" w:rsidP="00A17F9C">
      <w:pPr>
        <w:pStyle w:val="a0"/>
        <w:numPr>
          <w:ilvl w:val="0"/>
          <w:numId w:val="9"/>
        </w:numPr>
        <w:spacing w:line="260" w:lineRule="exact"/>
        <w:rPr>
          <w:rFonts w:eastAsiaTheme="minorEastAsia"/>
          <w:b/>
          <w:i/>
          <w:szCs w:val="20"/>
          <w:lang w:eastAsia="zh-CN"/>
        </w:rPr>
      </w:pPr>
      <w:r w:rsidRPr="009927BE">
        <w:rPr>
          <w:rFonts w:eastAsiaTheme="minorEastAsia"/>
          <w:b/>
          <w:i/>
          <w:szCs w:val="20"/>
          <w:lang w:eastAsia="zh-CN"/>
        </w:rPr>
        <w:t xml:space="preserve">The resource of SL-PRS transmitted by anchor UE can be calculated in the CR/CBR of the target UE at least in the unicast scenario. </w:t>
      </w:r>
    </w:p>
    <w:p w14:paraId="42C65561" w14:textId="12C871B0" w:rsidR="00E0701E" w:rsidRDefault="00E0701E" w:rsidP="001B4491">
      <w:pPr>
        <w:pStyle w:val="3"/>
        <w:rPr>
          <w:b w:val="0"/>
        </w:rPr>
      </w:pPr>
      <w:r w:rsidRPr="001B4491">
        <w:rPr>
          <w:b w:val="0"/>
        </w:rPr>
        <w:t xml:space="preserve">SL PRS -RSSI </w:t>
      </w:r>
      <w:r w:rsidR="008304A8" w:rsidRPr="001B4491">
        <w:rPr>
          <w:b w:val="0"/>
        </w:rPr>
        <w:t>in dedicated resource pool</w:t>
      </w:r>
    </w:p>
    <w:p w14:paraId="04D658CE" w14:textId="74EC088C" w:rsidR="00AA0E78" w:rsidRPr="00AA0E78" w:rsidRDefault="007E57C1" w:rsidP="00AA0E78">
      <w:pPr>
        <w:rPr>
          <w:rFonts w:eastAsiaTheme="minorEastAsia"/>
          <w:lang w:eastAsia="zh-CN"/>
        </w:rPr>
      </w:pPr>
      <w:r>
        <w:rPr>
          <w:rFonts w:eastAsiaTheme="minorEastAsia"/>
          <w:bCs/>
          <w:iCs/>
          <w:szCs w:val="20"/>
          <w:lang w:eastAsia="zh-CN"/>
        </w:rPr>
        <w:t>T</w:t>
      </w:r>
      <w:r w:rsidR="00AA0E78" w:rsidRPr="001B4491">
        <w:rPr>
          <w:rFonts w:eastAsiaTheme="minorEastAsia"/>
          <w:bCs/>
          <w:iCs/>
          <w:szCs w:val="20"/>
          <w:lang w:eastAsia="zh-CN"/>
        </w:rPr>
        <w:t>he definition of SL PRS-RSSI in dedicated resource pool</w:t>
      </w:r>
      <w:r w:rsidR="00AA0E78">
        <w:rPr>
          <w:rFonts w:eastAsiaTheme="minorEastAsia"/>
          <w:bCs/>
          <w:iCs/>
          <w:szCs w:val="20"/>
          <w:lang w:eastAsia="zh-CN"/>
        </w:rPr>
        <w:t xml:space="preserve"> </w:t>
      </w:r>
      <w:r>
        <w:rPr>
          <w:rFonts w:eastAsiaTheme="minorEastAsia"/>
          <w:bCs/>
          <w:iCs/>
          <w:szCs w:val="20"/>
          <w:lang w:eastAsia="zh-CN"/>
        </w:rPr>
        <w:t xml:space="preserve">is </w:t>
      </w:r>
      <w:r w:rsidR="00AA0E78">
        <w:rPr>
          <w:rFonts w:eastAsiaTheme="minorEastAsia" w:hint="eastAsia"/>
          <w:bCs/>
          <w:iCs/>
          <w:szCs w:val="20"/>
          <w:lang w:eastAsia="zh-CN"/>
        </w:rPr>
        <w:t>as</w:t>
      </w:r>
      <w:r w:rsidR="00AA0E78">
        <w:rPr>
          <w:rFonts w:eastAsiaTheme="minorEastAsia"/>
          <w:bCs/>
          <w:iCs/>
          <w:szCs w:val="20"/>
          <w:lang w:eastAsia="zh-CN"/>
        </w:rPr>
        <w:t xml:space="preserve"> </w:t>
      </w:r>
      <w:r w:rsidR="00AA0E78">
        <w:rPr>
          <w:rFonts w:eastAsiaTheme="minorEastAsia" w:hint="eastAsia"/>
          <w:bCs/>
          <w:iCs/>
          <w:szCs w:val="20"/>
          <w:lang w:eastAsia="zh-CN"/>
        </w:rPr>
        <w:t>follows</w:t>
      </w:r>
      <w:r w:rsidR="00AA0E78" w:rsidRPr="001B4491">
        <w:rPr>
          <w:rFonts w:eastAsiaTheme="minorEastAsia"/>
          <w:bCs/>
          <w:iCs/>
          <w:szCs w:val="20"/>
          <w:lang w:eastAsia="zh-CN"/>
        </w:rPr>
        <w:t xml:space="preserve">, </w:t>
      </w:r>
      <w:r>
        <w:rPr>
          <w:rFonts w:eastAsiaTheme="minorEastAsia"/>
          <w:bCs/>
          <w:iCs/>
          <w:szCs w:val="20"/>
          <w:lang w:eastAsia="zh-CN"/>
        </w:rPr>
        <w:t xml:space="preserve">which </w:t>
      </w:r>
      <w:r w:rsidR="00AA0E78">
        <w:rPr>
          <w:rFonts w:eastAsiaTheme="minorEastAsia" w:hint="eastAsia"/>
          <w:bCs/>
          <w:iCs/>
          <w:szCs w:val="20"/>
          <w:lang w:eastAsia="zh-CN"/>
        </w:rPr>
        <w:t>is</w:t>
      </w:r>
      <w:r w:rsidR="00AA0E78">
        <w:rPr>
          <w:rFonts w:eastAsiaTheme="minorEastAsia"/>
          <w:bCs/>
          <w:iCs/>
          <w:szCs w:val="20"/>
          <w:lang w:eastAsia="zh-CN"/>
        </w:rPr>
        <w:t xml:space="preserve"> </w:t>
      </w:r>
      <w:r w:rsidR="00AA0E78">
        <w:rPr>
          <w:rFonts w:eastAsiaTheme="minorEastAsia" w:hint="eastAsia"/>
          <w:bCs/>
          <w:iCs/>
          <w:szCs w:val="20"/>
          <w:lang w:eastAsia="zh-CN"/>
        </w:rPr>
        <w:t>defined</w:t>
      </w:r>
      <w:r w:rsidR="00AA0E78">
        <w:rPr>
          <w:rFonts w:eastAsiaTheme="minorEastAsia"/>
          <w:bCs/>
          <w:iCs/>
          <w:szCs w:val="20"/>
          <w:lang w:eastAsia="zh-CN"/>
        </w:rPr>
        <w:t xml:space="preserve"> </w:t>
      </w:r>
      <w:r w:rsidR="00AA0E78">
        <w:rPr>
          <w:rFonts w:eastAsiaTheme="minorEastAsia" w:hint="eastAsia"/>
          <w:bCs/>
          <w:iCs/>
          <w:szCs w:val="20"/>
          <w:lang w:eastAsia="zh-CN"/>
        </w:rPr>
        <w:t>as</w:t>
      </w:r>
      <w:r w:rsidR="00AA0E78">
        <w:rPr>
          <w:rFonts w:eastAsiaTheme="minorEastAsia"/>
          <w:bCs/>
          <w:iCs/>
          <w:szCs w:val="20"/>
          <w:lang w:eastAsia="zh-CN"/>
        </w:rPr>
        <w:t xml:space="preserve"> </w:t>
      </w:r>
      <w:r w:rsidR="00AA0E78">
        <w:rPr>
          <w:rFonts w:eastAsiaTheme="minorEastAsia" w:hint="eastAsia"/>
          <w:bCs/>
          <w:iCs/>
          <w:szCs w:val="20"/>
          <w:lang w:eastAsia="zh-CN"/>
        </w:rPr>
        <w:t>symbol</w:t>
      </w:r>
      <w:r w:rsidR="00AA0E78">
        <w:rPr>
          <w:rFonts w:eastAsiaTheme="minorEastAsia"/>
          <w:bCs/>
          <w:iCs/>
          <w:szCs w:val="20"/>
          <w:lang w:eastAsia="zh-CN"/>
        </w:rPr>
        <w:t xml:space="preserve"> </w:t>
      </w:r>
      <w:r w:rsidR="00AA0E78">
        <w:rPr>
          <w:rFonts w:eastAsiaTheme="minorEastAsia" w:hint="eastAsia"/>
          <w:bCs/>
          <w:iCs/>
          <w:szCs w:val="20"/>
          <w:lang w:eastAsia="zh-CN"/>
        </w:rPr>
        <w:t>level</w:t>
      </w:r>
    </w:p>
    <w:tbl>
      <w:tblPr>
        <w:tblStyle w:val="af"/>
        <w:tblW w:w="0" w:type="auto"/>
        <w:tblLook w:val="04A0" w:firstRow="1" w:lastRow="0" w:firstColumn="1" w:lastColumn="0" w:noHBand="0" w:noVBand="1"/>
      </w:tblPr>
      <w:tblGrid>
        <w:gridCol w:w="9060"/>
      </w:tblGrid>
      <w:tr w:rsidR="001B4491" w14:paraId="0D9FCFBF" w14:textId="77777777" w:rsidTr="001B4491">
        <w:tc>
          <w:tcPr>
            <w:tcW w:w="9060" w:type="dxa"/>
          </w:tcPr>
          <w:p w14:paraId="0B5B37DC" w14:textId="6131394B" w:rsidR="001B4491" w:rsidRDefault="001B4491" w:rsidP="001B4491">
            <w:pPr>
              <w:pStyle w:val="3"/>
              <w:numPr>
                <w:ilvl w:val="0"/>
                <w:numId w:val="0"/>
              </w:numPr>
            </w:pPr>
            <w:r>
              <w:t>5.1.44</w:t>
            </w:r>
            <w:r>
              <w:tab/>
            </w:r>
            <w:proofErr w:type="spellStart"/>
            <w:r>
              <w:t>Sidelink</w:t>
            </w:r>
            <w:proofErr w:type="spellEnd"/>
            <w:r>
              <w:t xml:space="preserve"> PRS received signal strength indicator (SL PRS-RSSI)</w:t>
            </w:r>
          </w:p>
          <w:p w14:paraId="457A9FE1" w14:textId="77777777" w:rsidR="001B4491" w:rsidRDefault="001B4491" w:rsidP="001B4491">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25"/>
              <w:gridCol w:w="7009"/>
            </w:tblGrid>
            <w:tr w:rsidR="001B4491" w14:paraId="26AE2C93" w14:textId="77777777" w:rsidTr="00A966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5453FB" w14:textId="77777777" w:rsidR="001B4491" w:rsidRDefault="001B4491" w:rsidP="001B449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A26847A" w14:textId="77777777" w:rsidR="001B4491" w:rsidRDefault="001B4491" w:rsidP="001B4491">
                  <w:pPr>
                    <w:pStyle w:val="TAL"/>
                    <w:rPr>
                      <w:lang w:eastAsia="en-GB"/>
                    </w:rPr>
                  </w:pPr>
                  <w:proofErr w:type="spellStart"/>
                  <w:r>
                    <w:rPr>
                      <w:lang w:eastAsia="en-GB"/>
                    </w:rPr>
                    <w:t>Sidelink</w:t>
                  </w:r>
                  <w:proofErr w:type="spellEnd"/>
                  <w:r>
                    <w:rPr>
                      <w:lang w:eastAsia="en-GB"/>
                    </w:rPr>
                    <w:t xml:space="preserve"> PRS </w:t>
                  </w:r>
                  <w:r>
                    <w:t xml:space="preserve">Received Signal Strength Indicator </w:t>
                  </w:r>
                  <w:r>
                    <w:rPr>
                      <w:lang w:eastAsia="en-GB"/>
                    </w:rPr>
                    <w:t xml:space="preserve">(SL PRS-RSSI) is defined as the linear average of the total received power (in [W]) observed in </w:t>
                  </w:r>
                  <w:r w:rsidRPr="001B4491">
                    <w:rPr>
                      <w:highlight w:val="cyan"/>
                      <w:lang w:eastAsia="en-GB"/>
                    </w:rPr>
                    <w:t>OFDM symbols</w:t>
                  </w:r>
                  <w:r>
                    <w:rPr>
                      <w:lang w:eastAsia="en-GB"/>
                    </w:rPr>
                    <w:t xml:space="preserve"> of SL-PRS and PSCCH of slots configured for PSCCH and SL-PRS.</w:t>
                  </w:r>
                </w:p>
                <w:p w14:paraId="52B4E9F3" w14:textId="77777777" w:rsidR="001B4491" w:rsidRDefault="001B4491" w:rsidP="001B4491">
                  <w:pPr>
                    <w:pStyle w:val="TAL"/>
                    <w:rPr>
                      <w:lang w:eastAsia="en-GB"/>
                    </w:rPr>
                  </w:pPr>
                </w:p>
                <w:p w14:paraId="018000DF" w14:textId="77777777" w:rsidR="001B4491" w:rsidRDefault="001B4491" w:rsidP="001B4491">
                  <w:pPr>
                    <w:pStyle w:val="TAL"/>
                    <w:rPr>
                      <w:lang w:eastAsia="en-GB"/>
                    </w:rPr>
                  </w:pPr>
                  <w:r>
                    <w:t>For frequency range 1, t</w:t>
                  </w:r>
                  <w:r w:rsidRPr="001C15FF">
                    <w:t xml:space="preserve">he reference point for the </w:t>
                  </w:r>
                  <w:r>
                    <w:rPr>
                      <w:lang w:eastAsia="en-GB"/>
                    </w:rPr>
                    <w:t>SL PRS-RSSI</w:t>
                  </w:r>
                  <w:r w:rsidRPr="001C15FF">
                    <w:t xml:space="preserve"> shall be the antenna connector of the UE.</w:t>
                  </w:r>
                  <w:r>
                    <w:t xml:space="preserve"> For frequency range 2, </w:t>
                  </w:r>
                  <w:r>
                    <w:rPr>
                      <w:lang w:eastAsia="en-GB"/>
                    </w:rPr>
                    <w:t>SL PRS-RSSI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PRS-RSSI</w:t>
                  </w:r>
                  <w:r w:rsidRPr="0077770B">
                    <w:t xml:space="preserve"> value shall not be lower than the corresponding </w:t>
                  </w:r>
                  <w:r>
                    <w:rPr>
                      <w:lang w:eastAsia="en-GB"/>
                    </w:rPr>
                    <w:t>SL PRS-RSSI</w:t>
                  </w:r>
                  <w:r w:rsidRPr="0077770B">
                    <w:t xml:space="preserve"> of any of the individual receiver branches</w:t>
                  </w:r>
                  <w:r w:rsidRPr="001C15FF">
                    <w:t>.</w:t>
                  </w:r>
                </w:p>
              </w:tc>
            </w:tr>
            <w:tr w:rsidR="001B4491" w14:paraId="06363C75" w14:textId="77777777" w:rsidTr="00A966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F0DAC6" w14:textId="77777777" w:rsidR="001B4491" w:rsidRDefault="001B4491" w:rsidP="001B449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D0594F6" w14:textId="77777777" w:rsidR="001B4491" w:rsidRDefault="001B4491" w:rsidP="001B4491">
                  <w:pPr>
                    <w:pStyle w:val="TAL"/>
                    <w:rPr>
                      <w:lang w:eastAsia="en-GB"/>
                    </w:rPr>
                  </w:pPr>
                  <w:r>
                    <w:rPr>
                      <w:lang w:eastAsia="en-GB"/>
                    </w:rPr>
                    <w:t>RRC_CONNECTED,</w:t>
                  </w:r>
                </w:p>
                <w:p w14:paraId="0A309E51" w14:textId="77777777" w:rsidR="001B4491" w:rsidRDefault="001B4491" w:rsidP="001B4491">
                  <w:pPr>
                    <w:pStyle w:val="TAL"/>
                    <w:rPr>
                      <w:lang w:eastAsia="en-GB"/>
                    </w:rPr>
                  </w:pPr>
                  <w:r>
                    <w:rPr>
                      <w:lang w:eastAsia="en-GB"/>
                    </w:rPr>
                    <w:t>RRC_IDLE</w:t>
                  </w:r>
                </w:p>
              </w:tc>
            </w:tr>
          </w:tbl>
          <w:p w14:paraId="2CD8A0DB" w14:textId="77777777" w:rsidR="001B4491" w:rsidRDefault="001B4491" w:rsidP="001B4491">
            <w:pPr>
              <w:spacing w:after="120" w:line="260" w:lineRule="exact"/>
              <w:jc w:val="both"/>
              <w:rPr>
                <w:rFonts w:eastAsiaTheme="minorEastAsia"/>
                <w:bCs/>
                <w:iCs/>
                <w:szCs w:val="20"/>
                <w:lang w:eastAsia="zh-CN"/>
              </w:rPr>
            </w:pPr>
          </w:p>
        </w:tc>
      </w:tr>
    </w:tbl>
    <w:p w14:paraId="1776316A" w14:textId="386FE4BD" w:rsidR="008304A8" w:rsidRPr="001B4491" w:rsidRDefault="001B4491" w:rsidP="001B4491">
      <w:pPr>
        <w:spacing w:after="120" w:line="260" w:lineRule="exact"/>
        <w:jc w:val="both"/>
        <w:rPr>
          <w:rFonts w:eastAsiaTheme="minorEastAsia"/>
          <w:bCs/>
          <w:iCs/>
          <w:szCs w:val="20"/>
          <w:lang w:eastAsia="zh-CN"/>
        </w:rPr>
      </w:pPr>
      <w:r>
        <w:rPr>
          <w:rFonts w:eastAsiaTheme="minorEastAsia"/>
          <w:bCs/>
          <w:iCs/>
          <w:szCs w:val="20"/>
          <w:lang w:eastAsia="zh-CN"/>
        </w:rPr>
        <w:t>B</w:t>
      </w:r>
      <w:r>
        <w:rPr>
          <w:rFonts w:eastAsiaTheme="minorEastAsia" w:hint="eastAsia"/>
          <w:bCs/>
          <w:iCs/>
          <w:szCs w:val="20"/>
          <w:lang w:eastAsia="zh-CN"/>
        </w:rPr>
        <w:t>ut</w:t>
      </w:r>
      <w:r>
        <w:rPr>
          <w:rFonts w:eastAsiaTheme="minorEastAsia"/>
          <w:bCs/>
          <w:iCs/>
          <w:szCs w:val="20"/>
          <w:lang w:eastAsia="zh-CN"/>
        </w:rPr>
        <w:t xml:space="preserve"> a</w:t>
      </w:r>
      <w:r w:rsidR="008304A8" w:rsidRPr="001B4491">
        <w:rPr>
          <w:rFonts w:eastAsiaTheme="minorEastAsia"/>
          <w:bCs/>
          <w:iCs/>
          <w:szCs w:val="20"/>
          <w:lang w:eastAsia="zh-CN"/>
        </w:rPr>
        <w:t xml:space="preserve">ccording </w:t>
      </w:r>
      <w:r w:rsidR="007E57C1">
        <w:rPr>
          <w:rFonts w:eastAsiaTheme="minorEastAsia"/>
          <w:bCs/>
          <w:iCs/>
          <w:szCs w:val="20"/>
          <w:lang w:eastAsia="zh-CN"/>
        </w:rPr>
        <w:t xml:space="preserve">to </w:t>
      </w:r>
      <w:r w:rsidR="008304A8" w:rsidRPr="001B4491">
        <w:rPr>
          <w:rFonts w:eastAsiaTheme="minorEastAsia"/>
          <w:bCs/>
          <w:iCs/>
          <w:szCs w:val="20"/>
          <w:lang w:eastAsia="zh-CN"/>
        </w:rPr>
        <w:t>the following agreement</w:t>
      </w:r>
      <w:r w:rsidR="00921E91">
        <w:rPr>
          <w:rFonts w:eastAsiaTheme="minorEastAsia"/>
          <w:bCs/>
          <w:iCs/>
          <w:szCs w:val="20"/>
          <w:lang w:eastAsia="zh-CN"/>
        </w:rPr>
        <w:t xml:space="preserve"> </w:t>
      </w:r>
      <w:r w:rsidR="00921E91">
        <w:rPr>
          <w:rFonts w:eastAsiaTheme="minorEastAsia" w:hint="eastAsia"/>
          <w:bCs/>
          <w:iCs/>
          <w:szCs w:val="20"/>
          <w:lang w:eastAsia="zh-CN"/>
        </w:rPr>
        <w:t>a</w:t>
      </w:r>
      <w:r w:rsidR="00921E91">
        <w:rPr>
          <w:rFonts w:eastAsiaTheme="minorEastAsia"/>
          <w:bCs/>
          <w:iCs/>
          <w:szCs w:val="20"/>
          <w:lang w:eastAsia="zh-CN"/>
        </w:rPr>
        <w:t xml:space="preserve">nd the above definition </w:t>
      </w:r>
      <w:r w:rsidR="007E57C1">
        <w:rPr>
          <w:rFonts w:eastAsiaTheme="minorEastAsia"/>
          <w:bCs/>
          <w:iCs/>
          <w:szCs w:val="20"/>
          <w:lang w:eastAsia="zh-CN"/>
        </w:rPr>
        <w:t>of</w:t>
      </w:r>
      <w:r w:rsidR="00921E91">
        <w:rPr>
          <w:rFonts w:eastAsiaTheme="minorEastAsia"/>
          <w:bCs/>
          <w:iCs/>
          <w:szCs w:val="20"/>
          <w:lang w:eastAsia="zh-CN"/>
        </w:rPr>
        <w:t xml:space="preserve"> CBR and CR</w:t>
      </w:r>
      <w:r w:rsidR="008304A8" w:rsidRPr="001B4491">
        <w:rPr>
          <w:rFonts w:eastAsiaTheme="minorEastAsia"/>
          <w:bCs/>
          <w:iCs/>
          <w:szCs w:val="20"/>
          <w:lang w:eastAsia="zh-CN"/>
        </w:rPr>
        <w:t xml:space="preserve">, </w:t>
      </w:r>
      <w:r w:rsidR="007E57C1">
        <w:rPr>
          <w:rFonts w:eastAsiaTheme="minorEastAsia"/>
          <w:bCs/>
          <w:iCs/>
          <w:szCs w:val="20"/>
          <w:lang w:eastAsia="zh-CN"/>
        </w:rPr>
        <w:t>a</w:t>
      </w:r>
      <w:r w:rsidR="008304A8" w:rsidRPr="001B4491">
        <w:rPr>
          <w:rFonts w:eastAsiaTheme="minorEastAsia"/>
          <w:bCs/>
          <w:iCs/>
          <w:szCs w:val="20"/>
          <w:lang w:eastAsia="zh-CN"/>
        </w:rPr>
        <w:t xml:space="preserve"> </w:t>
      </w:r>
      <w:r w:rsidR="00921E91">
        <w:rPr>
          <w:rFonts w:eastAsiaTheme="minorEastAsia"/>
          <w:bCs/>
          <w:iCs/>
          <w:szCs w:val="20"/>
          <w:lang w:eastAsia="zh-CN"/>
        </w:rPr>
        <w:t xml:space="preserve">portion of SL PRS </w:t>
      </w:r>
      <w:r w:rsidR="007E57C1">
        <w:rPr>
          <w:rFonts w:eastAsiaTheme="minorEastAsia"/>
          <w:bCs/>
          <w:iCs/>
          <w:szCs w:val="20"/>
          <w:lang w:eastAsia="zh-CN"/>
        </w:rPr>
        <w:t>resources</w:t>
      </w:r>
      <w:r w:rsidR="00921E91">
        <w:rPr>
          <w:rFonts w:eastAsiaTheme="minorEastAsia"/>
          <w:bCs/>
          <w:iCs/>
          <w:szCs w:val="20"/>
          <w:lang w:eastAsia="zh-CN"/>
        </w:rPr>
        <w:t xml:space="preserve"> are used. </w:t>
      </w:r>
      <w:r>
        <w:rPr>
          <w:rFonts w:eastAsiaTheme="minorEastAsia"/>
          <w:bCs/>
          <w:iCs/>
          <w:szCs w:val="20"/>
          <w:lang w:eastAsia="zh-CN"/>
        </w:rPr>
        <w:t>I</w:t>
      </w:r>
      <w:r w:rsidR="00921E91">
        <w:rPr>
          <w:rFonts w:eastAsiaTheme="minorEastAsia"/>
          <w:bCs/>
          <w:iCs/>
          <w:szCs w:val="20"/>
          <w:lang w:eastAsia="zh-CN"/>
        </w:rPr>
        <w:t xml:space="preserve">n this case, SL PRS RSSI </w:t>
      </w:r>
      <w:r w:rsidR="00921E91" w:rsidRPr="0020242B">
        <w:rPr>
          <w:rFonts w:eastAsiaTheme="minorEastAsia"/>
          <w:bCs/>
          <w:iCs/>
          <w:szCs w:val="20"/>
          <w:lang w:eastAsia="zh-CN"/>
        </w:rPr>
        <w:t xml:space="preserve">should be measured based on the SL PRS resource other than </w:t>
      </w:r>
      <w:r w:rsidR="007E57C1">
        <w:rPr>
          <w:rFonts w:eastAsiaTheme="minorEastAsia"/>
          <w:bCs/>
          <w:iCs/>
          <w:szCs w:val="20"/>
          <w:lang w:eastAsia="zh-CN"/>
        </w:rPr>
        <w:t xml:space="preserve">the </w:t>
      </w:r>
      <w:r w:rsidR="00921E91" w:rsidRPr="0020242B">
        <w:rPr>
          <w:rFonts w:eastAsiaTheme="minorEastAsia"/>
          <w:bCs/>
          <w:iCs/>
          <w:szCs w:val="20"/>
          <w:lang w:eastAsia="zh-CN"/>
        </w:rPr>
        <w:t>symbol level</w:t>
      </w:r>
      <w:r w:rsidR="0019394C">
        <w:rPr>
          <w:rFonts w:eastAsiaTheme="minorEastAsia"/>
          <w:bCs/>
          <w:iCs/>
          <w:szCs w:val="20"/>
          <w:lang w:eastAsia="zh-CN"/>
        </w:rPr>
        <w:t xml:space="preserve">. Otherwise, if the UE measures the SL PRS-RSSI based on symbol-level, </w:t>
      </w:r>
      <w:r w:rsidR="00921E91">
        <w:rPr>
          <w:rFonts w:eastAsiaTheme="minorEastAsia"/>
          <w:bCs/>
          <w:iCs/>
          <w:szCs w:val="20"/>
          <w:lang w:eastAsia="zh-CN"/>
        </w:rPr>
        <w:t>how to calculate the portion of SL PRS</w:t>
      </w:r>
      <w:r w:rsidR="007E57C1">
        <w:rPr>
          <w:rFonts w:eastAsiaTheme="minorEastAsia"/>
          <w:bCs/>
          <w:iCs/>
          <w:szCs w:val="20"/>
          <w:lang w:eastAsia="zh-CN"/>
        </w:rPr>
        <w:t>?</w:t>
      </w:r>
    </w:p>
    <w:tbl>
      <w:tblPr>
        <w:tblStyle w:val="af"/>
        <w:tblW w:w="0" w:type="auto"/>
        <w:tblLook w:val="04A0" w:firstRow="1" w:lastRow="0" w:firstColumn="1" w:lastColumn="0" w:noHBand="0" w:noVBand="1"/>
      </w:tblPr>
      <w:tblGrid>
        <w:gridCol w:w="9060"/>
      </w:tblGrid>
      <w:tr w:rsidR="008304A8" w14:paraId="77EF0C72" w14:textId="77777777" w:rsidTr="008304A8">
        <w:tc>
          <w:tcPr>
            <w:tcW w:w="9060" w:type="dxa"/>
          </w:tcPr>
          <w:p w14:paraId="4F1A9027" w14:textId="77777777" w:rsidR="008304A8" w:rsidRDefault="008304A8" w:rsidP="008304A8">
            <w:pPr>
              <w:rPr>
                <w:iCs/>
                <w:szCs w:val="20"/>
              </w:rPr>
            </w:pPr>
            <w:r w:rsidRPr="002E619E">
              <w:rPr>
                <w:iCs/>
                <w:szCs w:val="20"/>
                <w:highlight w:val="green"/>
              </w:rPr>
              <w:t>Agreement</w:t>
            </w:r>
          </w:p>
          <w:p w14:paraId="49190527" w14:textId="77777777" w:rsidR="008304A8" w:rsidRPr="009A62EE" w:rsidRDefault="008304A8" w:rsidP="008304A8">
            <w:pPr>
              <w:contextualSpacing/>
              <w:rPr>
                <w:iCs/>
              </w:rPr>
            </w:pPr>
            <w:r w:rsidRPr="00346187">
              <w:rPr>
                <w:iCs/>
              </w:rPr>
              <w:t>For Scheme 2, in dedicated resource pools, with regards to the procedure for determining</w:t>
            </w:r>
            <w:r w:rsidRPr="009A62EE">
              <w:rPr>
                <w:iCs/>
              </w:rPr>
              <w:t xml:space="preserve"> th</w:t>
            </w:r>
            <w:r w:rsidRPr="001B4491">
              <w:rPr>
                <w:iCs/>
              </w:rPr>
              <w:t>e subset of resources to be reported to higher layers,</w:t>
            </w:r>
            <w:r w:rsidRPr="009A62EE">
              <w:rPr>
                <w:iCs/>
              </w:rPr>
              <w:t xml:space="preserve"> when triggering the resource (re-)selection procedure, the higher layers provide the following parameters for candidate SL-PRS transmission(s):</w:t>
            </w:r>
          </w:p>
          <w:p w14:paraId="5FE792F7" w14:textId="77777777" w:rsidR="008304A8" w:rsidRPr="002E619E" w:rsidRDefault="008304A8" w:rsidP="008304A8">
            <w:pPr>
              <w:pStyle w:val="0Maintext"/>
              <w:numPr>
                <w:ilvl w:val="0"/>
                <w:numId w:val="44"/>
              </w:numPr>
              <w:spacing w:line="288" w:lineRule="auto"/>
              <w:jc w:val="left"/>
              <w:rPr>
                <w:rFonts w:eastAsia="Times New Roman"/>
                <w:iCs/>
                <w:szCs w:val="24"/>
                <w:lang w:val="en-US"/>
              </w:rPr>
            </w:pPr>
            <w:r w:rsidRPr="002E619E">
              <w:rPr>
                <w:rFonts w:eastAsia="Times New Roman"/>
                <w:iCs/>
                <w:szCs w:val="24"/>
                <w:lang w:val="en-US"/>
              </w:rPr>
              <w:t>resource pool from which to report SL-PRS resources</w:t>
            </w:r>
          </w:p>
          <w:p w14:paraId="51FDF9DA" w14:textId="77777777" w:rsidR="008304A8" w:rsidRPr="002E619E" w:rsidRDefault="008304A8" w:rsidP="008304A8">
            <w:pPr>
              <w:pStyle w:val="0Maintext"/>
              <w:numPr>
                <w:ilvl w:val="0"/>
                <w:numId w:val="44"/>
              </w:numPr>
              <w:spacing w:line="288" w:lineRule="auto"/>
              <w:jc w:val="left"/>
              <w:rPr>
                <w:rFonts w:eastAsia="Times New Roman"/>
                <w:iCs/>
                <w:szCs w:val="24"/>
                <w:lang w:val="en-US"/>
              </w:rPr>
            </w:pPr>
            <w:r w:rsidRPr="002E619E">
              <w:rPr>
                <w:rFonts w:eastAsia="Times New Roman"/>
                <w:iCs/>
                <w:szCs w:val="24"/>
                <w:lang w:val="en-US"/>
              </w:rPr>
              <w:t>Priority</w:t>
            </w:r>
          </w:p>
          <w:p w14:paraId="1766FE28" w14:textId="77777777" w:rsidR="008304A8" w:rsidRPr="002E619E" w:rsidRDefault="008304A8" w:rsidP="008304A8">
            <w:pPr>
              <w:pStyle w:val="0Maintext"/>
              <w:numPr>
                <w:ilvl w:val="0"/>
                <w:numId w:val="44"/>
              </w:numPr>
              <w:spacing w:line="288" w:lineRule="auto"/>
              <w:jc w:val="left"/>
              <w:rPr>
                <w:rFonts w:eastAsia="Times New Roman"/>
                <w:iCs/>
                <w:szCs w:val="24"/>
                <w:lang w:val="en-US"/>
              </w:rPr>
            </w:pPr>
            <w:r w:rsidRPr="002E619E">
              <w:rPr>
                <w:rFonts w:eastAsia="Times New Roman"/>
                <w:iCs/>
                <w:szCs w:val="24"/>
                <w:lang w:val="en-US"/>
              </w:rPr>
              <w:t>Delay budget</w:t>
            </w:r>
          </w:p>
          <w:p w14:paraId="653115D4" w14:textId="77777777" w:rsidR="008304A8" w:rsidRPr="002E619E" w:rsidRDefault="008304A8" w:rsidP="008304A8">
            <w:pPr>
              <w:pStyle w:val="0Maintext"/>
              <w:numPr>
                <w:ilvl w:val="0"/>
                <w:numId w:val="44"/>
              </w:numPr>
              <w:spacing w:line="288" w:lineRule="auto"/>
              <w:jc w:val="left"/>
              <w:rPr>
                <w:rFonts w:eastAsia="Times New Roman"/>
                <w:iCs/>
                <w:szCs w:val="24"/>
                <w:lang w:val="en-US"/>
              </w:rPr>
            </w:pPr>
            <w:r w:rsidRPr="002E619E">
              <w:rPr>
                <w:rFonts w:eastAsia="Times New Roman"/>
                <w:iCs/>
                <w:szCs w:val="24"/>
                <w:lang w:val="en-US"/>
              </w:rPr>
              <w:t>Reservation period</w:t>
            </w:r>
          </w:p>
          <w:p w14:paraId="271F42EE" w14:textId="77777777" w:rsidR="008304A8" w:rsidRPr="002E619E" w:rsidRDefault="008304A8" w:rsidP="008304A8">
            <w:pPr>
              <w:pStyle w:val="0Maintext"/>
              <w:numPr>
                <w:ilvl w:val="0"/>
                <w:numId w:val="44"/>
              </w:numPr>
              <w:spacing w:line="288" w:lineRule="auto"/>
              <w:jc w:val="left"/>
              <w:rPr>
                <w:rFonts w:eastAsia="Times New Roman"/>
                <w:iCs/>
                <w:szCs w:val="24"/>
                <w:lang w:val="en-US"/>
              </w:rPr>
            </w:pPr>
            <w:r w:rsidRPr="002E619E">
              <w:rPr>
                <w:rFonts w:eastAsia="Times New Roman"/>
                <w:iCs/>
                <w:szCs w:val="24"/>
                <w:lang w:val="en-US"/>
              </w:rPr>
              <w:t>List of resources for pre-emption and re-</w:t>
            </w:r>
            <w:r>
              <w:rPr>
                <w:rFonts w:eastAsia="Times New Roman"/>
                <w:iCs/>
                <w:szCs w:val="24"/>
                <w:lang w:val="en-US"/>
              </w:rPr>
              <w:t>e</w:t>
            </w:r>
            <w:r w:rsidRPr="002E619E">
              <w:rPr>
                <w:rFonts w:eastAsia="Times New Roman"/>
                <w:iCs/>
                <w:szCs w:val="24"/>
                <w:lang w:val="en-US"/>
              </w:rPr>
              <w:t>valuation</w:t>
            </w:r>
          </w:p>
          <w:p w14:paraId="678F1A41" w14:textId="4C1FC98E" w:rsidR="008304A8" w:rsidRPr="001B4491" w:rsidRDefault="008304A8" w:rsidP="001B4491">
            <w:pPr>
              <w:pStyle w:val="0Maintext"/>
              <w:numPr>
                <w:ilvl w:val="0"/>
                <w:numId w:val="44"/>
              </w:numPr>
              <w:spacing w:line="288" w:lineRule="auto"/>
              <w:jc w:val="left"/>
              <w:rPr>
                <w:b/>
                <w:iCs/>
                <w:u w:val="single"/>
                <w:lang w:val="en-US" w:eastAsia="zh-CN"/>
              </w:rPr>
            </w:pPr>
            <w:r w:rsidRPr="00506017">
              <w:rPr>
                <w:rFonts w:eastAsia="Times New Roman"/>
                <w:iCs/>
                <w:color w:val="FF0000"/>
                <w:szCs w:val="24"/>
                <w:lang w:val="en-US"/>
              </w:rPr>
              <w:t>Set of SL-PRS resource ID (s) which can include all (pre-)configured SL-PRS resource IDs</w:t>
            </w:r>
          </w:p>
        </w:tc>
      </w:tr>
    </w:tbl>
    <w:p w14:paraId="3630276A" w14:textId="2B549B50" w:rsidR="008304A8" w:rsidRPr="001B4491" w:rsidRDefault="0019394C" w:rsidP="001B4491">
      <w:pPr>
        <w:spacing w:after="120" w:line="260" w:lineRule="exact"/>
        <w:jc w:val="both"/>
        <w:rPr>
          <w:rFonts w:eastAsiaTheme="minorEastAsia"/>
          <w:bCs/>
          <w:iCs/>
          <w:szCs w:val="20"/>
          <w:lang w:eastAsia="zh-CN"/>
        </w:rPr>
      </w:pPr>
      <w:r w:rsidRPr="001B4491">
        <w:rPr>
          <w:rFonts w:eastAsiaTheme="minorEastAsia"/>
          <w:bCs/>
          <w:iCs/>
          <w:szCs w:val="20"/>
          <w:lang w:eastAsia="zh-CN"/>
        </w:rPr>
        <w:t>Therefore, we propose</w:t>
      </w:r>
      <w:r w:rsidR="001B4491">
        <w:rPr>
          <w:rFonts w:eastAsiaTheme="minorEastAsia"/>
          <w:bCs/>
          <w:iCs/>
          <w:szCs w:val="20"/>
          <w:lang w:eastAsia="zh-CN"/>
        </w:rPr>
        <w:t xml:space="preserve"> SL PRS RSSI </w:t>
      </w:r>
      <w:r w:rsidR="001B4491" w:rsidRPr="0020242B">
        <w:rPr>
          <w:rFonts w:eastAsiaTheme="minorEastAsia"/>
          <w:bCs/>
          <w:iCs/>
          <w:szCs w:val="20"/>
          <w:lang w:eastAsia="zh-CN"/>
        </w:rPr>
        <w:t>should be measured based on the SL PRS resource other than symbol level</w:t>
      </w:r>
    </w:p>
    <w:p w14:paraId="04294AF9" w14:textId="77777777" w:rsidR="0019394C" w:rsidRPr="00814FC9" w:rsidRDefault="0019394C" w:rsidP="001B4491">
      <w:pPr>
        <w:pStyle w:val="af2"/>
        <w:numPr>
          <w:ilvl w:val="0"/>
          <w:numId w:val="11"/>
        </w:numPr>
        <w:ind w:firstLineChars="0"/>
        <w:rPr>
          <w:b/>
          <w:i/>
          <w:szCs w:val="20"/>
          <w:lang w:val="en-US" w:eastAsia="zh-CN"/>
        </w:rPr>
      </w:pPr>
    </w:p>
    <w:p w14:paraId="039DF451" w14:textId="03375E14" w:rsidR="0019394C" w:rsidRPr="001B4491" w:rsidRDefault="0019394C" w:rsidP="001B4491">
      <w:pPr>
        <w:pStyle w:val="a0"/>
        <w:numPr>
          <w:ilvl w:val="0"/>
          <w:numId w:val="9"/>
        </w:numPr>
        <w:spacing w:line="260" w:lineRule="exact"/>
        <w:rPr>
          <w:rFonts w:eastAsiaTheme="minorEastAsia"/>
          <w:b/>
          <w:i/>
          <w:lang w:eastAsia="zh-CN"/>
        </w:rPr>
      </w:pPr>
      <w:proofErr w:type="spellStart"/>
      <w:r w:rsidRPr="001B4491">
        <w:rPr>
          <w:rFonts w:eastAsiaTheme="minorEastAsia"/>
          <w:b/>
          <w:i/>
          <w:szCs w:val="20"/>
          <w:lang w:eastAsia="zh-CN"/>
        </w:rPr>
        <w:t>Sidelink</w:t>
      </w:r>
      <w:proofErr w:type="spellEnd"/>
      <w:r w:rsidRPr="001B4491">
        <w:rPr>
          <w:rFonts w:eastAsiaTheme="minorEastAsia"/>
          <w:b/>
          <w:i/>
          <w:szCs w:val="20"/>
          <w:lang w:eastAsia="zh-CN"/>
        </w:rPr>
        <w:t xml:space="preserve"> PRS Received Signal Strength Indicator (SL PRS-RSSI) is defined as the linear average of the total received power (in [W]) observed in</w:t>
      </w:r>
      <w:r w:rsidR="00D55110" w:rsidRPr="001B4491">
        <w:rPr>
          <w:rFonts w:eastAsiaTheme="minorEastAsia"/>
          <w:b/>
          <w:i/>
          <w:szCs w:val="20"/>
          <w:lang w:eastAsia="zh-CN"/>
        </w:rPr>
        <w:t xml:space="preserve"> resource elements </w:t>
      </w:r>
      <w:r w:rsidRPr="001B4491">
        <w:rPr>
          <w:rFonts w:eastAsiaTheme="minorEastAsia"/>
          <w:b/>
          <w:i/>
          <w:szCs w:val="20"/>
          <w:lang w:eastAsia="zh-CN"/>
        </w:rPr>
        <w:t>configured for SL-PRS</w:t>
      </w:r>
      <w:r w:rsidR="00D55110">
        <w:rPr>
          <w:rFonts w:eastAsiaTheme="minorEastAsia"/>
          <w:b/>
          <w:i/>
          <w:szCs w:val="20"/>
          <w:lang w:eastAsia="zh-CN"/>
        </w:rPr>
        <w:t xml:space="preserve"> and associated PSCCH</w:t>
      </w:r>
      <w:r w:rsidRPr="001B4491">
        <w:rPr>
          <w:rFonts w:eastAsiaTheme="minorEastAsia"/>
          <w:b/>
          <w:i/>
          <w:szCs w:val="20"/>
          <w:lang w:eastAsia="zh-CN"/>
        </w:rPr>
        <w:t>.</w:t>
      </w:r>
    </w:p>
    <w:p w14:paraId="6FCD621A" w14:textId="652D6717" w:rsidR="00901D9D" w:rsidRDefault="00374C08" w:rsidP="009F55EF">
      <w:pPr>
        <w:pStyle w:val="3"/>
      </w:pPr>
      <w:r>
        <w:t>L</w:t>
      </w:r>
      <w:r w:rsidRPr="00D21506">
        <w:t xml:space="preserve">ower </w:t>
      </w:r>
      <w:r w:rsidR="009F55EF" w:rsidRPr="00D21506">
        <w:t>layer</w:t>
      </w:r>
      <w:r w:rsidR="009F55EF">
        <w:t xml:space="preserve"> </w:t>
      </w:r>
      <w:r w:rsidR="009F55EF">
        <w:rPr>
          <w:rFonts w:hint="eastAsia"/>
        </w:rPr>
        <w:t>triggering for</w:t>
      </w:r>
      <w:r w:rsidR="009F55EF">
        <w:t xml:space="preserve"> </w:t>
      </w:r>
      <w:r w:rsidR="00670657">
        <w:t>SL-</w:t>
      </w:r>
      <w:r w:rsidR="009F55EF">
        <w:t>RTT</w:t>
      </w:r>
      <w:r w:rsidR="00901D9D">
        <w:t xml:space="preserve"> </w:t>
      </w:r>
    </w:p>
    <w:tbl>
      <w:tblPr>
        <w:tblStyle w:val="af"/>
        <w:tblW w:w="0" w:type="auto"/>
        <w:tblLook w:val="04A0" w:firstRow="1" w:lastRow="0" w:firstColumn="1" w:lastColumn="0" w:noHBand="0" w:noVBand="1"/>
      </w:tblPr>
      <w:tblGrid>
        <w:gridCol w:w="9060"/>
      </w:tblGrid>
      <w:tr w:rsidR="0053404F" w14:paraId="12180661" w14:textId="77777777" w:rsidTr="0053404F">
        <w:tc>
          <w:tcPr>
            <w:tcW w:w="9060" w:type="dxa"/>
          </w:tcPr>
          <w:p w14:paraId="5ACBE8B6" w14:textId="77777777" w:rsidR="0053404F" w:rsidRPr="00785EC1" w:rsidRDefault="0053404F" w:rsidP="0053404F">
            <w:pPr>
              <w:rPr>
                <w:b/>
                <w:iCs/>
              </w:rPr>
            </w:pPr>
            <w:r w:rsidRPr="00785EC1">
              <w:rPr>
                <w:b/>
                <w:iCs/>
                <w:highlight w:val="green"/>
              </w:rPr>
              <w:t>Agreement</w:t>
            </w:r>
          </w:p>
          <w:p w14:paraId="5BAB7DC2" w14:textId="77777777" w:rsidR="0053404F" w:rsidRPr="00785EC1" w:rsidRDefault="0053404F" w:rsidP="0053404F">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5D046E0A" w14:textId="77777777" w:rsidR="0053404F" w:rsidRPr="00785EC1" w:rsidRDefault="0053404F" w:rsidP="00CB6353">
            <w:pPr>
              <w:numPr>
                <w:ilvl w:val="0"/>
                <w:numId w:val="15"/>
              </w:numPr>
              <w:spacing w:after="160" w:line="259" w:lineRule="auto"/>
              <w:contextualSpacing/>
              <w:rPr>
                <w:szCs w:val="20"/>
              </w:rPr>
            </w:pPr>
            <w:r w:rsidRPr="00785EC1">
              <w:rPr>
                <w:szCs w:val="20"/>
              </w:rPr>
              <w:t>Option 1: Support SL-PRS transmission triggering at the physical layer by the UE’s own higher layers.</w:t>
            </w:r>
          </w:p>
          <w:p w14:paraId="0DFE6B6C" w14:textId="77777777" w:rsidR="0053404F" w:rsidRPr="00785EC1" w:rsidRDefault="0053404F" w:rsidP="00CB6353">
            <w:pPr>
              <w:numPr>
                <w:ilvl w:val="1"/>
                <w:numId w:val="15"/>
              </w:numPr>
              <w:spacing w:after="160" w:line="259" w:lineRule="auto"/>
              <w:contextualSpacing/>
              <w:rPr>
                <w:szCs w:val="20"/>
              </w:rPr>
            </w:pPr>
            <w:r w:rsidRPr="00785EC1">
              <w:rPr>
                <w:rFonts w:hint="eastAsia"/>
                <w:szCs w:val="20"/>
              </w:rPr>
              <w:t>N</w:t>
            </w:r>
            <w:r w:rsidRPr="00785EC1">
              <w:rPr>
                <w:szCs w:val="20"/>
              </w:rPr>
              <w:t>ote: this also includes higher layer triggering from another UE</w:t>
            </w:r>
          </w:p>
          <w:p w14:paraId="746BD663" w14:textId="77777777" w:rsidR="0053404F" w:rsidRPr="00785EC1" w:rsidRDefault="0053404F" w:rsidP="00CB6353">
            <w:pPr>
              <w:numPr>
                <w:ilvl w:val="0"/>
                <w:numId w:val="15"/>
              </w:numPr>
              <w:spacing w:after="160" w:line="259" w:lineRule="auto"/>
              <w:contextualSpacing/>
              <w:rPr>
                <w:szCs w:val="20"/>
              </w:rPr>
            </w:pPr>
            <w:r w:rsidRPr="00785EC1">
              <w:rPr>
                <w:szCs w:val="20"/>
              </w:rPr>
              <w:t xml:space="preserve">Option 2: Support UE-A to request UE-B to transmit SL-PRS via lower layer </w:t>
            </w:r>
            <w:proofErr w:type="spellStart"/>
            <w:r w:rsidRPr="00785EC1">
              <w:rPr>
                <w:szCs w:val="20"/>
              </w:rPr>
              <w:t>signaling</w:t>
            </w:r>
            <w:proofErr w:type="spellEnd"/>
            <w:r w:rsidRPr="00785EC1">
              <w:rPr>
                <w:szCs w:val="20"/>
              </w:rPr>
              <w:t xml:space="preserve"> sent by UE-A. </w:t>
            </w:r>
          </w:p>
          <w:p w14:paraId="680C9118" w14:textId="77777777" w:rsidR="0053404F" w:rsidRPr="00785EC1" w:rsidRDefault="0053404F" w:rsidP="00CB6353">
            <w:pPr>
              <w:numPr>
                <w:ilvl w:val="1"/>
                <w:numId w:val="15"/>
              </w:numPr>
              <w:spacing w:after="160" w:line="259" w:lineRule="auto"/>
              <w:contextualSpacing/>
              <w:rPr>
                <w:szCs w:val="20"/>
              </w:rPr>
            </w:pPr>
            <w:r w:rsidRPr="00785EC1">
              <w:rPr>
                <w:szCs w:val="20"/>
              </w:rPr>
              <w:t xml:space="preserve">FFS: Whether lower-layer </w:t>
            </w:r>
            <w:proofErr w:type="spellStart"/>
            <w:r w:rsidRPr="00785EC1">
              <w:rPr>
                <w:szCs w:val="20"/>
              </w:rPr>
              <w:t>signaling</w:t>
            </w:r>
            <w:proofErr w:type="spellEnd"/>
            <w:r w:rsidRPr="00785EC1">
              <w:rPr>
                <w:szCs w:val="20"/>
              </w:rPr>
              <w:t xml:space="preserve"> is SCI or SL MAC-CE</w:t>
            </w:r>
          </w:p>
          <w:p w14:paraId="283EE96E" w14:textId="77777777" w:rsidR="0053404F" w:rsidRPr="00D21506" w:rsidRDefault="0053404F" w:rsidP="0053404F">
            <w:pPr>
              <w:rPr>
                <w:b/>
                <w:iCs/>
              </w:rPr>
            </w:pPr>
            <w:r w:rsidRPr="00D21506">
              <w:rPr>
                <w:b/>
                <w:iCs/>
                <w:highlight w:val="green"/>
              </w:rPr>
              <w:t>Agreement</w:t>
            </w:r>
          </w:p>
          <w:p w14:paraId="108DE812" w14:textId="77777777" w:rsidR="0053404F" w:rsidRPr="00D21506" w:rsidRDefault="0053404F" w:rsidP="0053404F">
            <w:pPr>
              <w:rPr>
                <w:iCs/>
              </w:rPr>
            </w:pPr>
            <w:r w:rsidRPr="00D21506">
              <w:rPr>
                <w:iCs/>
              </w:rPr>
              <w:t>In Scheme 2, with regards to the triggering of SL-PRS,</w:t>
            </w:r>
          </w:p>
          <w:p w14:paraId="2F0CBC7A" w14:textId="77777777" w:rsidR="0053404F" w:rsidRPr="00D21506" w:rsidRDefault="0053404F" w:rsidP="00CB6353">
            <w:pPr>
              <w:numPr>
                <w:ilvl w:val="0"/>
                <w:numId w:val="15"/>
              </w:numPr>
              <w:rPr>
                <w:iCs/>
              </w:rPr>
            </w:pPr>
            <w:r w:rsidRPr="00D21506">
              <w:rPr>
                <w:iCs/>
              </w:rPr>
              <w:t>Support SL-PRS transmission triggering at the physical layer by the UE’s own higher layers</w:t>
            </w:r>
          </w:p>
          <w:p w14:paraId="16A7682B" w14:textId="77777777" w:rsidR="0053404F" w:rsidRPr="00D21506" w:rsidRDefault="0053404F" w:rsidP="00CB6353">
            <w:pPr>
              <w:numPr>
                <w:ilvl w:val="0"/>
                <w:numId w:val="15"/>
              </w:numPr>
              <w:rPr>
                <w:iCs/>
              </w:rPr>
            </w:pPr>
            <w:r w:rsidRPr="00D21506">
              <w:rPr>
                <w:iCs/>
                <w:highlight w:val="darkYellow"/>
              </w:rPr>
              <w:t>Working assumption</w:t>
            </w:r>
            <w:r w:rsidRPr="00D21506">
              <w:rPr>
                <w:iCs/>
              </w:rPr>
              <w:t xml:space="preserve">: Support UE-A to request UE-B to transmit SL-PRS via lower layer </w:t>
            </w:r>
            <w:proofErr w:type="spellStart"/>
            <w:r w:rsidRPr="00D21506">
              <w:rPr>
                <w:iCs/>
              </w:rPr>
              <w:t>signaling</w:t>
            </w:r>
            <w:proofErr w:type="spellEnd"/>
            <w:r w:rsidRPr="00D21506">
              <w:rPr>
                <w:iCs/>
              </w:rPr>
              <w:t xml:space="preserve"> sent by UE-A. </w:t>
            </w:r>
          </w:p>
          <w:p w14:paraId="2F53F6EA" w14:textId="77777777" w:rsidR="0053404F" w:rsidRPr="00D21506" w:rsidRDefault="0053404F" w:rsidP="00CB6353">
            <w:pPr>
              <w:numPr>
                <w:ilvl w:val="1"/>
                <w:numId w:val="15"/>
              </w:numPr>
              <w:rPr>
                <w:iCs/>
              </w:rPr>
            </w:pPr>
            <w:r w:rsidRPr="00D21506">
              <w:rPr>
                <w:iCs/>
              </w:rPr>
              <w:t>Up to UE-B’s own higher layers to transmit SL-PRS in response to the lower layer request from UE-A</w:t>
            </w:r>
          </w:p>
          <w:p w14:paraId="433438D0" w14:textId="77777777" w:rsidR="0053404F" w:rsidRPr="00D21506" w:rsidRDefault="0053404F" w:rsidP="00CB6353">
            <w:pPr>
              <w:numPr>
                <w:ilvl w:val="1"/>
                <w:numId w:val="15"/>
              </w:numPr>
              <w:rPr>
                <w:iCs/>
              </w:rPr>
            </w:pPr>
            <w:r w:rsidRPr="00D21506">
              <w:rPr>
                <w:iCs/>
              </w:rPr>
              <w:t xml:space="preserve">FFS: Lower layer </w:t>
            </w:r>
            <w:proofErr w:type="spellStart"/>
            <w:r w:rsidRPr="00D21506">
              <w:rPr>
                <w:iCs/>
              </w:rPr>
              <w:t>signaling</w:t>
            </w:r>
            <w:proofErr w:type="spellEnd"/>
            <w:r w:rsidRPr="00D21506">
              <w:rPr>
                <w:iCs/>
              </w:rPr>
              <w:t xml:space="preserve"> corresponds to SCI, MAC-CE, or SL-PRS</w:t>
            </w:r>
          </w:p>
          <w:p w14:paraId="614AF313" w14:textId="77777777" w:rsidR="0053404F" w:rsidRPr="00A53FF6" w:rsidRDefault="0053404F" w:rsidP="0053404F">
            <w:pPr>
              <w:rPr>
                <w:b/>
                <w:szCs w:val="20"/>
              </w:rPr>
            </w:pPr>
            <w:r w:rsidRPr="00A53FF6">
              <w:rPr>
                <w:b/>
                <w:szCs w:val="20"/>
                <w:highlight w:val="green"/>
              </w:rPr>
              <w:t>Agreement</w:t>
            </w:r>
          </w:p>
          <w:p w14:paraId="135BFF97" w14:textId="77777777" w:rsidR="0053404F" w:rsidRPr="00A53FF6" w:rsidRDefault="0053404F" w:rsidP="0053404F">
            <w:pPr>
              <w:contextualSpacing/>
              <w:rPr>
                <w:szCs w:val="20"/>
                <w:lang w:eastAsia="x-none"/>
              </w:rPr>
            </w:pPr>
            <w:r w:rsidRPr="00A53FF6">
              <w:rPr>
                <w:szCs w:val="20"/>
                <w:lang w:eastAsia="x-none"/>
              </w:rPr>
              <w:t>In Scheme 2, with regards to the triggering of SL-PRS, confirm the related WA for shared and dedicated resource pools.</w:t>
            </w:r>
          </w:p>
          <w:p w14:paraId="4B68F59C" w14:textId="77777777" w:rsidR="0053404F" w:rsidRPr="00A53FF6" w:rsidRDefault="0053404F" w:rsidP="00CB6353">
            <w:pPr>
              <w:numPr>
                <w:ilvl w:val="0"/>
                <w:numId w:val="18"/>
              </w:numPr>
              <w:snapToGrid w:val="0"/>
              <w:rPr>
                <w:szCs w:val="20"/>
              </w:rPr>
            </w:pPr>
            <w:r w:rsidRPr="00A53FF6">
              <w:rPr>
                <w:szCs w:val="20"/>
              </w:rPr>
              <w:t>With regards to the lower-layer signalling, support SCI associated with SL-PRS transmission</w:t>
            </w:r>
          </w:p>
          <w:p w14:paraId="14A32C87" w14:textId="77777777" w:rsidR="0053404F" w:rsidRPr="00A53FF6" w:rsidRDefault="0053404F" w:rsidP="00CB6353">
            <w:pPr>
              <w:numPr>
                <w:ilvl w:val="1"/>
                <w:numId w:val="18"/>
              </w:numPr>
              <w:snapToGrid w:val="0"/>
              <w:rPr>
                <w:szCs w:val="20"/>
              </w:rPr>
            </w:pPr>
            <w:r w:rsidRPr="00A53FF6">
              <w:rPr>
                <w:szCs w:val="20"/>
              </w:rPr>
              <w:t>FFS: whether this is enabled by (pre)configuration</w:t>
            </w:r>
          </w:p>
          <w:p w14:paraId="52EFFC20" w14:textId="77777777" w:rsidR="0053404F" w:rsidRPr="00A53FF6" w:rsidRDefault="0053404F" w:rsidP="00CB6353">
            <w:pPr>
              <w:numPr>
                <w:ilvl w:val="0"/>
                <w:numId w:val="18"/>
              </w:numPr>
              <w:snapToGrid w:val="0"/>
              <w:rPr>
                <w:szCs w:val="20"/>
              </w:rPr>
            </w:pPr>
            <w:r w:rsidRPr="00A53FF6">
              <w:rPr>
                <w:rFonts w:hint="eastAsia"/>
                <w:szCs w:val="20"/>
              </w:rPr>
              <w:t>F</w:t>
            </w:r>
            <w:r w:rsidRPr="00A53FF6">
              <w:rPr>
                <w:szCs w:val="20"/>
              </w:rPr>
              <w:t>FS: to support also SL-PRS</w:t>
            </w:r>
          </w:p>
          <w:p w14:paraId="0FA322B5" w14:textId="77777777" w:rsidR="0053404F" w:rsidRPr="00A53FF6" w:rsidRDefault="0053404F" w:rsidP="0053404F">
            <w:pPr>
              <w:rPr>
                <w:b/>
                <w:szCs w:val="20"/>
              </w:rPr>
            </w:pPr>
            <w:r w:rsidRPr="00A53FF6">
              <w:rPr>
                <w:b/>
                <w:szCs w:val="20"/>
                <w:highlight w:val="green"/>
              </w:rPr>
              <w:t>Agreement</w:t>
            </w:r>
          </w:p>
          <w:p w14:paraId="00772A89" w14:textId="77777777" w:rsidR="0053404F" w:rsidRPr="00A53FF6" w:rsidRDefault="0053404F" w:rsidP="0053404F">
            <w:pPr>
              <w:contextualSpacing/>
              <w:rPr>
                <w:iCs/>
                <w:szCs w:val="20"/>
              </w:rPr>
            </w:pPr>
            <w:r w:rsidRPr="00A53FF6">
              <w:rPr>
                <w:iCs/>
                <w:szCs w:val="20"/>
              </w:rPr>
              <w:t xml:space="preserve">For Scheme 2, in a dedicated resource pool, </w:t>
            </w:r>
          </w:p>
          <w:p w14:paraId="12B559B6" w14:textId="77777777" w:rsidR="0053404F" w:rsidRDefault="0053404F" w:rsidP="00CB6353">
            <w:pPr>
              <w:numPr>
                <w:ilvl w:val="0"/>
                <w:numId w:val="19"/>
              </w:numPr>
              <w:contextualSpacing/>
              <w:rPr>
                <w:szCs w:val="20"/>
                <w:lang w:eastAsia="x-none"/>
              </w:rPr>
            </w:pPr>
            <w:r w:rsidRPr="00A53FF6">
              <w:rPr>
                <w:szCs w:val="20"/>
                <w:lang w:eastAsia="x-none"/>
              </w:rPr>
              <w:t>Multiple L1 SL-PRS priority are allowed in a resource pool</w:t>
            </w:r>
          </w:p>
          <w:p w14:paraId="523F690B" w14:textId="77777777" w:rsidR="005C34C8" w:rsidRPr="00785EC1" w:rsidRDefault="005C34C8" w:rsidP="005C34C8">
            <w:pPr>
              <w:rPr>
                <w:b/>
                <w:iCs/>
              </w:rPr>
            </w:pPr>
            <w:r w:rsidRPr="00785EC1">
              <w:rPr>
                <w:b/>
                <w:iCs/>
                <w:highlight w:val="green"/>
              </w:rPr>
              <w:t>Agreement</w:t>
            </w:r>
          </w:p>
          <w:p w14:paraId="65ADA13D" w14:textId="77777777" w:rsidR="005C34C8" w:rsidRPr="00785EC1" w:rsidRDefault="005C34C8" w:rsidP="005C34C8">
            <w:pPr>
              <w:overflowPunct w:val="0"/>
              <w:autoSpaceDE w:val="0"/>
              <w:autoSpaceDN w:val="0"/>
              <w:adjustRightInd w:val="0"/>
              <w:jc w:val="both"/>
              <w:textAlignment w:val="baseline"/>
              <w:rPr>
                <w:szCs w:val="20"/>
              </w:rPr>
            </w:pPr>
            <w:r w:rsidRPr="00785EC1">
              <w:rPr>
                <w:szCs w:val="20"/>
              </w:rPr>
              <w:t xml:space="preserve">For the scheme 2 sensing-based resource allocation, </w:t>
            </w:r>
          </w:p>
          <w:p w14:paraId="728C7957" w14:textId="50722B9D" w:rsidR="005C34C8" w:rsidRPr="005C34C8" w:rsidRDefault="005C34C8" w:rsidP="00CB6353">
            <w:pPr>
              <w:numPr>
                <w:ilvl w:val="0"/>
                <w:numId w:val="15"/>
              </w:numPr>
              <w:spacing w:after="160" w:line="259" w:lineRule="auto"/>
              <w:contextualSpacing/>
              <w:rPr>
                <w:szCs w:val="20"/>
                <w:lang w:eastAsia="x-none"/>
              </w:rPr>
            </w:pPr>
            <w:r w:rsidRPr="00785EC1">
              <w:rPr>
                <w:szCs w:val="20"/>
              </w:rPr>
              <w:t>From RAN1 perspective, priority value for SL PRS should be provided by higher layers from Tx UE perspective</w:t>
            </w:r>
          </w:p>
        </w:tc>
      </w:tr>
    </w:tbl>
    <w:p w14:paraId="11D41EE1" w14:textId="37A6EF1E" w:rsidR="0053404F" w:rsidRDefault="00BD1312" w:rsidP="00350123">
      <w:pPr>
        <w:spacing w:after="120" w:line="260" w:lineRule="exact"/>
        <w:jc w:val="both"/>
        <w:rPr>
          <w:rFonts w:eastAsiaTheme="minorEastAsia"/>
          <w:lang w:eastAsia="zh-CN"/>
        </w:rPr>
      </w:pPr>
      <w:r>
        <w:rPr>
          <w:rFonts w:eastAsiaTheme="minorEastAsia"/>
          <w:lang w:eastAsia="zh-CN"/>
        </w:rPr>
        <w:t>According to the LS from RAN2, RAN2 would like to confirm how to decide the priority of SL PRS. Considering</w:t>
      </w:r>
      <w:r w:rsidR="005C34C8">
        <w:rPr>
          <w:rFonts w:eastAsiaTheme="minorEastAsia"/>
          <w:lang w:eastAsia="zh-CN"/>
        </w:rPr>
        <w:t xml:space="preserve"> the SCI triggered SL-PRS transmission is supported</w:t>
      </w:r>
      <w:r>
        <w:rPr>
          <w:rFonts w:eastAsiaTheme="minorEastAsia"/>
          <w:lang w:eastAsia="zh-CN"/>
        </w:rPr>
        <w:t xml:space="preserve"> for</w:t>
      </w:r>
      <w:r w:rsidR="00E50904">
        <w:rPr>
          <w:rFonts w:eastAsiaTheme="minorEastAsia"/>
          <w:lang w:eastAsia="zh-CN"/>
        </w:rPr>
        <w:t xml:space="preserve"> RTT</w:t>
      </w:r>
      <w:r w:rsidR="00691903">
        <w:rPr>
          <w:rFonts w:eastAsiaTheme="minorEastAsia"/>
          <w:lang w:eastAsia="zh-CN"/>
        </w:rPr>
        <w:t xml:space="preserve">, </w:t>
      </w:r>
      <w:r w:rsidR="001B4491">
        <w:rPr>
          <w:rFonts w:eastAsiaTheme="minorEastAsia" w:hint="eastAsia"/>
          <w:lang w:eastAsia="zh-CN"/>
        </w:rPr>
        <w:t>w</w:t>
      </w:r>
      <w:r w:rsidR="00E50904">
        <w:rPr>
          <w:rFonts w:eastAsiaTheme="minorEastAsia"/>
          <w:lang w:eastAsia="zh-CN"/>
        </w:rPr>
        <w:t xml:space="preserve">e prefer to trigger </w:t>
      </w:r>
      <w:r w:rsidR="007E57C1">
        <w:rPr>
          <w:rFonts w:eastAsiaTheme="minorEastAsia"/>
          <w:lang w:eastAsia="zh-CN"/>
        </w:rPr>
        <w:t>a</w:t>
      </w:r>
      <w:r w:rsidR="00E50904">
        <w:rPr>
          <w:rFonts w:eastAsiaTheme="minorEastAsia"/>
          <w:lang w:eastAsia="zh-CN"/>
        </w:rPr>
        <w:t xml:space="preserve"> similar SL PRS configuration </w:t>
      </w:r>
      <w:r>
        <w:rPr>
          <w:rFonts w:eastAsiaTheme="minorEastAsia"/>
          <w:lang w:eastAsia="zh-CN"/>
        </w:rPr>
        <w:t>(</w:t>
      </w:r>
      <w:r w:rsidR="00D242E9">
        <w:rPr>
          <w:rFonts w:eastAsiaTheme="minorEastAsia"/>
          <w:lang w:eastAsia="zh-CN"/>
        </w:rPr>
        <w:t>e</w:t>
      </w:r>
      <w:r w:rsidR="00AE76DF">
        <w:rPr>
          <w:rFonts w:eastAsiaTheme="minorEastAsia"/>
          <w:lang w:eastAsia="zh-CN"/>
        </w:rPr>
        <w:t>.g.</w:t>
      </w:r>
      <w:r>
        <w:rPr>
          <w:rFonts w:eastAsiaTheme="minorEastAsia"/>
          <w:lang w:eastAsia="zh-CN"/>
        </w:rPr>
        <w:t xml:space="preserve"> same priority, </w:t>
      </w:r>
      <w:r w:rsidR="00AE76DF">
        <w:rPr>
          <w:rFonts w:eastAsiaTheme="minorEastAsia"/>
          <w:lang w:eastAsia="zh-CN"/>
        </w:rPr>
        <w:t xml:space="preserve">periodicity, </w:t>
      </w:r>
      <w:r>
        <w:rPr>
          <w:rFonts w:eastAsiaTheme="minorEastAsia"/>
          <w:lang w:eastAsia="zh-CN"/>
        </w:rPr>
        <w:t>resource pool</w:t>
      </w:r>
      <w:r w:rsidR="009A62EE">
        <w:rPr>
          <w:rFonts w:eastAsiaTheme="minorEastAsia"/>
          <w:lang w:eastAsia="zh-CN"/>
        </w:rPr>
        <w:t xml:space="preserve"> between transmission SL PRS and reception SL PRS</w:t>
      </w:r>
      <w:r>
        <w:rPr>
          <w:rFonts w:eastAsiaTheme="minorEastAsia"/>
          <w:lang w:eastAsia="zh-CN"/>
        </w:rPr>
        <w:t>)</w:t>
      </w:r>
      <w:r w:rsidR="009A62EE">
        <w:rPr>
          <w:rFonts w:eastAsiaTheme="minorEastAsia"/>
          <w:lang w:eastAsia="zh-CN"/>
        </w:rPr>
        <w:t xml:space="preserve"> </w:t>
      </w:r>
      <w:r w:rsidR="00E50904">
        <w:rPr>
          <w:rFonts w:eastAsiaTheme="minorEastAsia"/>
          <w:lang w:eastAsia="zh-CN"/>
        </w:rPr>
        <w:t>based on reception SCI and SL PRS transmission.</w:t>
      </w:r>
    </w:p>
    <w:p w14:paraId="7A1321DE" w14:textId="77777777" w:rsidR="00E50904" w:rsidRPr="00577BA3" w:rsidRDefault="00E50904" w:rsidP="001B4491">
      <w:pPr>
        <w:pStyle w:val="af2"/>
        <w:numPr>
          <w:ilvl w:val="0"/>
          <w:numId w:val="11"/>
        </w:numPr>
        <w:ind w:firstLineChars="0"/>
        <w:rPr>
          <w:b/>
          <w:i/>
          <w:szCs w:val="20"/>
          <w:lang w:val="en-US" w:eastAsia="zh-CN"/>
        </w:rPr>
      </w:pPr>
      <w:bookmarkStart w:id="7" w:name="_Hlk142637942"/>
    </w:p>
    <w:p w14:paraId="1ACD10CE" w14:textId="06FB3808" w:rsidR="00476BC8" w:rsidRPr="00476BC8" w:rsidRDefault="00476BC8" w:rsidP="00476BC8">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low</w:t>
      </w:r>
      <w:r>
        <w:rPr>
          <w:rFonts w:eastAsiaTheme="minorEastAsia"/>
          <w:b/>
          <w:i/>
          <w:szCs w:val="20"/>
          <w:lang w:eastAsia="zh-CN"/>
        </w:rPr>
        <w:t xml:space="preserve"> </w:t>
      </w:r>
      <w:r>
        <w:rPr>
          <w:rFonts w:eastAsiaTheme="minorEastAsia" w:hint="eastAsia"/>
          <w:b/>
          <w:i/>
          <w:szCs w:val="20"/>
          <w:lang w:eastAsia="zh-CN"/>
        </w:rPr>
        <w:t>layer</w:t>
      </w:r>
      <w:r>
        <w:rPr>
          <w:rFonts w:eastAsiaTheme="minorEastAsia"/>
          <w:b/>
          <w:i/>
          <w:szCs w:val="20"/>
          <w:lang w:eastAsia="zh-CN"/>
        </w:rPr>
        <w:t xml:space="preserve"> T</w:t>
      </w:r>
      <w:r>
        <w:rPr>
          <w:rFonts w:eastAsiaTheme="minorEastAsia" w:hint="eastAsia"/>
          <w:b/>
          <w:i/>
          <w:szCs w:val="20"/>
          <w:lang w:eastAsia="zh-CN"/>
        </w:rPr>
        <w:t>riggered</w:t>
      </w:r>
      <w:r>
        <w:rPr>
          <w:rFonts w:eastAsiaTheme="minorEastAsia"/>
          <w:b/>
          <w:i/>
          <w:szCs w:val="20"/>
          <w:lang w:eastAsia="zh-CN"/>
        </w:rPr>
        <w:t xml:space="preserve"> SL PRS</w:t>
      </w:r>
    </w:p>
    <w:p w14:paraId="4B073DCE" w14:textId="4DC67F67" w:rsidR="00E50904" w:rsidRDefault="00E50904" w:rsidP="00476BC8">
      <w:pPr>
        <w:pStyle w:val="a0"/>
        <w:numPr>
          <w:ilvl w:val="1"/>
          <w:numId w:val="9"/>
        </w:numPr>
        <w:spacing w:line="260" w:lineRule="exact"/>
        <w:rPr>
          <w:rFonts w:eastAsiaTheme="minorEastAsia"/>
          <w:b/>
          <w:i/>
          <w:szCs w:val="20"/>
          <w:lang w:eastAsia="zh-CN"/>
        </w:rPr>
      </w:pPr>
      <w:r w:rsidRPr="009F55EF">
        <w:rPr>
          <w:rFonts w:eastAsiaTheme="minorEastAsia"/>
          <w:b/>
          <w:i/>
          <w:szCs w:val="20"/>
          <w:lang w:eastAsia="zh-CN"/>
        </w:rPr>
        <w:t xml:space="preserve">The </w:t>
      </w:r>
      <w:r w:rsidR="009008FB" w:rsidRPr="009F55EF">
        <w:rPr>
          <w:rFonts w:eastAsiaTheme="minorEastAsia"/>
          <w:b/>
          <w:i/>
          <w:szCs w:val="20"/>
          <w:lang w:eastAsia="zh-CN"/>
        </w:rPr>
        <w:t>trigger</w:t>
      </w:r>
      <w:r w:rsidR="009008FB">
        <w:rPr>
          <w:rFonts w:eastAsiaTheme="minorEastAsia"/>
          <w:b/>
          <w:i/>
          <w:szCs w:val="20"/>
          <w:lang w:eastAsia="zh-CN"/>
        </w:rPr>
        <w:t>ed</w:t>
      </w:r>
      <w:r w:rsidR="009008FB" w:rsidRPr="009F55EF">
        <w:rPr>
          <w:rFonts w:eastAsiaTheme="minorEastAsia"/>
          <w:b/>
          <w:i/>
          <w:szCs w:val="20"/>
          <w:lang w:eastAsia="zh-CN"/>
        </w:rPr>
        <w:t xml:space="preserve"> </w:t>
      </w:r>
      <w:r w:rsidRPr="009F55EF">
        <w:rPr>
          <w:rFonts w:eastAsiaTheme="minorEastAsia"/>
          <w:b/>
          <w:i/>
          <w:szCs w:val="20"/>
          <w:lang w:eastAsia="zh-CN"/>
        </w:rPr>
        <w:t xml:space="preserve">SL-PRS should share the same configuration with </w:t>
      </w:r>
      <w:r w:rsidR="0014777B">
        <w:rPr>
          <w:rFonts w:eastAsiaTheme="minorEastAsia"/>
          <w:b/>
          <w:i/>
          <w:szCs w:val="20"/>
          <w:lang w:eastAsia="zh-CN"/>
        </w:rPr>
        <w:t xml:space="preserve">the </w:t>
      </w:r>
      <w:r w:rsidR="009008FB">
        <w:rPr>
          <w:rFonts w:eastAsiaTheme="minorEastAsia"/>
          <w:b/>
          <w:i/>
          <w:szCs w:val="20"/>
          <w:lang w:eastAsia="zh-CN"/>
        </w:rPr>
        <w:t>received</w:t>
      </w:r>
      <w:r w:rsidR="009008FB" w:rsidRPr="009F55EF">
        <w:rPr>
          <w:rFonts w:eastAsiaTheme="minorEastAsia"/>
          <w:b/>
          <w:i/>
          <w:szCs w:val="20"/>
          <w:lang w:eastAsia="zh-CN"/>
        </w:rPr>
        <w:t xml:space="preserve"> </w:t>
      </w:r>
      <w:r w:rsidRPr="009F55EF">
        <w:rPr>
          <w:rFonts w:eastAsiaTheme="minorEastAsia"/>
          <w:b/>
          <w:i/>
          <w:szCs w:val="20"/>
          <w:lang w:eastAsia="zh-CN"/>
        </w:rPr>
        <w:t>SL PRS, including periodicity, bandwidth</w:t>
      </w:r>
      <w:r w:rsidR="007E57C1">
        <w:rPr>
          <w:rFonts w:eastAsiaTheme="minorEastAsia"/>
          <w:b/>
          <w:i/>
          <w:szCs w:val="20"/>
          <w:lang w:eastAsia="zh-CN"/>
        </w:rPr>
        <w:t>,</w:t>
      </w:r>
      <w:r w:rsidRPr="009F55EF">
        <w:rPr>
          <w:rFonts w:eastAsiaTheme="minorEastAsia"/>
          <w:b/>
          <w:i/>
          <w:szCs w:val="20"/>
          <w:lang w:eastAsia="zh-CN"/>
        </w:rPr>
        <w:t xml:space="preserve"> and priority.</w:t>
      </w:r>
    </w:p>
    <w:bookmarkEnd w:id="7"/>
    <w:p w14:paraId="09BF6480" w14:textId="77777777" w:rsidR="00635F93" w:rsidRPr="00635F93" w:rsidRDefault="00635F93" w:rsidP="00635F93">
      <w:pPr>
        <w:spacing w:after="120" w:line="260" w:lineRule="exact"/>
        <w:jc w:val="both"/>
        <w:rPr>
          <w:rFonts w:eastAsiaTheme="minorEastAsia"/>
          <w:lang w:eastAsia="zh-CN"/>
        </w:rPr>
      </w:pPr>
    </w:p>
    <w:p w14:paraId="24FE48AF" w14:textId="60005EBC" w:rsidR="006C73F2" w:rsidRDefault="006C73F2" w:rsidP="00F522B8">
      <w:pPr>
        <w:pStyle w:val="20"/>
        <w:ind w:left="578" w:hanging="578"/>
        <w:rPr>
          <w:bCs w:val="0"/>
        </w:rPr>
      </w:pPr>
      <w:r>
        <w:rPr>
          <w:bCs w:val="0"/>
        </w:rPr>
        <w:t xml:space="preserve">Scheme 1 </w:t>
      </w:r>
      <w:r w:rsidR="002E6E6D">
        <w:rPr>
          <w:bCs w:val="0"/>
        </w:rPr>
        <w:t xml:space="preserve">SL-PRS </w:t>
      </w:r>
      <w:r>
        <w:rPr>
          <w:bCs w:val="0"/>
        </w:rPr>
        <w:t>resource allocation</w:t>
      </w:r>
    </w:p>
    <w:tbl>
      <w:tblPr>
        <w:tblStyle w:val="af"/>
        <w:tblW w:w="0" w:type="auto"/>
        <w:tblLook w:val="04A0" w:firstRow="1" w:lastRow="0" w:firstColumn="1" w:lastColumn="0" w:noHBand="0" w:noVBand="1"/>
      </w:tblPr>
      <w:tblGrid>
        <w:gridCol w:w="9060"/>
      </w:tblGrid>
      <w:tr w:rsidR="00056287" w14:paraId="1D9B24D8" w14:textId="77777777" w:rsidTr="00056287">
        <w:tc>
          <w:tcPr>
            <w:tcW w:w="9060" w:type="dxa"/>
          </w:tcPr>
          <w:p w14:paraId="397D6BB2" w14:textId="77777777" w:rsidR="00BC0348" w:rsidRPr="001002E9" w:rsidRDefault="00BC0348" w:rsidP="00BC0348">
            <w:pPr>
              <w:rPr>
                <w:rFonts w:ascii="Times" w:hAnsi="Times"/>
                <w:b/>
                <w:iCs/>
              </w:rPr>
            </w:pPr>
            <w:r w:rsidRPr="001002E9">
              <w:rPr>
                <w:rFonts w:ascii="Times" w:hAnsi="Times"/>
                <w:b/>
                <w:iCs/>
                <w:highlight w:val="green"/>
              </w:rPr>
              <w:t>Agreement</w:t>
            </w:r>
          </w:p>
          <w:p w14:paraId="1B9951B9" w14:textId="77777777" w:rsidR="00BC0348" w:rsidRPr="001002E9" w:rsidRDefault="00BC0348" w:rsidP="00BC0348">
            <w:pPr>
              <w:adjustRightInd w:val="0"/>
              <w:snapToGrid w:val="0"/>
              <w:contextualSpacing/>
              <w:rPr>
                <w:rFonts w:ascii="Times" w:hAnsi="Times"/>
                <w:szCs w:val="20"/>
              </w:rPr>
            </w:pPr>
            <w:r w:rsidRPr="001002E9">
              <w:rPr>
                <w:rFonts w:ascii="Times" w:hAnsi="Times"/>
                <w:szCs w:val="20"/>
              </w:rPr>
              <w:t xml:space="preserve">For Scheme 1 SL-PRS resource allocation, a transmitting UE can receive a SL-PRS resource allocation </w:t>
            </w:r>
            <w:proofErr w:type="spellStart"/>
            <w:r w:rsidRPr="001002E9">
              <w:rPr>
                <w:rFonts w:ascii="Times" w:hAnsi="Times"/>
                <w:szCs w:val="20"/>
              </w:rPr>
              <w:t>signaling</w:t>
            </w:r>
            <w:proofErr w:type="spellEnd"/>
            <w:r w:rsidRPr="001002E9">
              <w:rPr>
                <w:rFonts w:ascii="Times" w:hAnsi="Times"/>
                <w:szCs w:val="20"/>
              </w:rPr>
              <w:t xml:space="preserve"> from </w:t>
            </w:r>
            <w:proofErr w:type="spellStart"/>
            <w:r w:rsidRPr="001002E9">
              <w:rPr>
                <w:rFonts w:ascii="Times" w:hAnsi="Times"/>
                <w:szCs w:val="20"/>
              </w:rPr>
              <w:t>gNB</w:t>
            </w:r>
            <w:proofErr w:type="spellEnd"/>
            <w:r w:rsidRPr="001002E9">
              <w:rPr>
                <w:rFonts w:ascii="Times" w:hAnsi="Times"/>
                <w:szCs w:val="20"/>
              </w:rPr>
              <w:t xml:space="preserve"> through a</w:t>
            </w:r>
          </w:p>
          <w:p w14:paraId="63E0F9AD" w14:textId="77777777" w:rsidR="00BC0348" w:rsidRPr="001002E9" w:rsidRDefault="00BC0348" w:rsidP="00425BE1">
            <w:pPr>
              <w:numPr>
                <w:ilvl w:val="0"/>
                <w:numId w:val="13"/>
              </w:numPr>
              <w:contextualSpacing/>
              <w:rPr>
                <w:szCs w:val="20"/>
              </w:rPr>
            </w:pPr>
            <w:r w:rsidRPr="001002E9">
              <w:rPr>
                <w:szCs w:val="20"/>
              </w:rPr>
              <w:t>Dynamic grant</w:t>
            </w:r>
          </w:p>
          <w:p w14:paraId="48D74906" w14:textId="77777777" w:rsidR="00BC0348" w:rsidRPr="001002E9" w:rsidRDefault="00BC0348" w:rsidP="00425BE1">
            <w:pPr>
              <w:numPr>
                <w:ilvl w:val="1"/>
                <w:numId w:val="13"/>
              </w:numPr>
              <w:contextualSpacing/>
              <w:rPr>
                <w:szCs w:val="20"/>
              </w:rPr>
            </w:pPr>
            <w:r w:rsidRPr="001002E9">
              <w:rPr>
                <w:szCs w:val="20"/>
              </w:rPr>
              <w:t xml:space="preserve">FFS </w:t>
            </w:r>
            <w:r w:rsidRPr="00BC0348">
              <w:rPr>
                <w:szCs w:val="20"/>
              </w:rPr>
              <w:t xml:space="preserve">Reuse DCI format 3_0 for signalling </w:t>
            </w:r>
            <w:r w:rsidRPr="00BC0348">
              <w:rPr>
                <w:rFonts w:ascii="Times" w:hAnsi="Times"/>
                <w:szCs w:val="20"/>
              </w:rPr>
              <w:t>SL-PRS resource allocation</w:t>
            </w:r>
            <w:r w:rsidRPr="001002E9">
              <w:rPr>
                <w:szCs w:val="20"/>
              </w:rPr>
              <w:t xml:space="preserve"> or Support a new DCI format (3_X) and consider DCI format 3_0 as a starting point</w:t>
            </w:r>
          </w:p>
          <w:p w14:paraId="06194998" w14:textId="77777777" w:rsidR="00BC0348" w:rsidRPr="001002E9" w:rsidRDefault="00BC0348" w:rsidP="00425BE1">
            <w:pPr>
              <w:numPr>
                <w:ilvl w:val="0"/>
                <w:numId w:val="13"/>
              </w:numPr>
              <w:contextualSpacing/>
              <w:rPr>
                <w:szCs w:val="20"/>
              </w:rPr>
            </w:pPr>
            <w:r w:rsidRPr="001002E9">
              <w:rPr>
                <w:szCs w:val="20"/>
              </w:rPr>
              <w:t>Configured grant type 1</w:t>
            </w:r>
          </w:p>
          <w:p w14:paraId="1328FA9A" w14:textId="77777777" w:rsidR="00BC0348" w:rsidRPr="001002E9" w:rsidRDefault="00BC0348" w:rsidP="00425BE1">
            <w:pPr>
              <w:numPr>
                <w:ilvl w:val="1"/>
                <w:numId w:val="13"/>
              </w:numPr>
              <w:contextualSpacing/>
              <w:rPr>
                <w:szCs w:val="20"/>
              </w:rPr>
            </w:pPr>
            <w:r w:rsidRPr="001002E9">
              <w:rPr>
                <w:szCs w:val="20"/>
              </w:rPr>
              <w:t>the SL-PRS transmission(s) follows the higher layer configuration</w:t>
            </w:r>
          </w:p>
          <w:p w14:paraId="2622AA22" w14:textId="77777777" w:rsidR="00BC0348" w:rsidRPr="001002E9" w:rsidRDefault="00BC0348" w:rsidP="00425BE1">
            <w:pPr>
              <w:numPr>
                <w:ilvl w:val="0"/>
                <w:numId w:val="13"/>
              </w:numPr>
              <w:contextualSpacing/>
              <w:rPr>
                <w:szCs w:val="20"/>
              </w:rPr>
            </w:pPr>
            <w:r w:rsidRPr="001002E9">
              <w:rPr>
                <w:szCs w:val="20"/>
              </w:rPr>
              <w:t>Configured grant type 2</w:t>
            </w:r>
          </w:p>
          <w:p w14:paraId="1AE59912" w14:textId="77777777" w:rsidR="00BC0348" w:rsidRPr="001002E9" w:rsidRDefault="00BC0348" w:rsidP="00425BE1">
            <w:pPr>
              <w:numPr>
                <w:ilvl w:val="1"/>
                <w:numId w:val="13"/>
              </w:numPr>
              <w:contextualSpacing/>
              <w:rPr>
                <w:szCs w:val="20"/>
              </w:rPr>
            </w:pPr>
            <w:r w:rsidRPr="001002E9">
              <w:rPr>
                <w:szCs w:val="20"/>
              </w:rPr>
              <w:lastRenderedPageBreak/>
              <w:t>Support activating and releasing the configured grant using a new DCI format 3_X or 3_0 (to be down-selected between the two DCI formats)</w:t>
            </w:r>
          </w:p>
          <w:p w14:paraId="752DFC49" w14:textId="77777777" w:rsidR="00BC0348" w:rsidRPr="001002E9" w:rsidRDefault="00BC0348" w:rsidP="00425BE1">
            <w:pPr>
              <w:numPr>
                <w:ilvl w:val="0"/>
                <w:numId w:val="13"/>
              </w:numPr>
              <w:contextualSpacing/>
              <w:rPr>
                <w:szCs w:val="20"/>
              </w:rPr>
            </w:pPr>
            <w:r w:rsidRPr="001002E9">
              <w:rPr>
                <w:szCs w:val="20"/>
              </w:rPr>
              <w:t xml:space="preserve">The above mechanisms use NR Rel-16 mode-1 </w:t>
            </w:r>
            <w:proofErr w:type="spellStart"/>
            <w:r w:rsidRPr="001002E9">
              <w:rPr>
                <w:szCs w:val="20"/>
              </w:rPr>
              <w:t>signaling</w:t>
            </w:r>
            <w:proofErr w:type="spellEnd"/>
            <w:r w:rsidRPr="001002E9">
              <w:rPr>
                <w:szCs w:val="20"/>
              </w:rPr>
              <w:t xml:space="preserve"> as a starting point</w:t>
            </w:r>
          </w:p>
          <w:p w14:paraId="003477EE" w14:textId="77777777" w:rsidR="00BC0348" w:rsidRPr="001002E9" w:rsidRDefault="00BC0348" w:rsidP="00425BE1">
            <w:pPr>
              <w:numPr>
                <w:ilvl w:val="0"/>
                <w:numId w:val="13"/>
              </w:numPr>
              <w:contextualSpacing/>
              <w:rPr>
                <w:szCs w:val="20"/>
              </w:rPr>
            </w:pPr>
            <w:r w:rsidRPr="001002E9">
              <w:rPr>
                <w:szCs w:val="20"/>
              </w:rPr>
              <w:t>FFS: whether same/different DCI format(s) are applied for shared pool and dedicated pool.</w:t>
            </w:r>
          </w:p>
          <w:p w14:paraId="63786A84" w14:textId="2701EB2A" w:rsidR="00056287" w:rsidRPr="00E74812" w:rsidRDefault="00BC0348" w:rsidP="004A63B3">
            <w:pPr>
              <w:numPr>
                <w:ilvl w:val="0"/>
                <w:numId w:val="13"/>
              </w:numPr>
              <w:contextualSpacing/>
              <w:rPr>
                <w:rFonts w:eastAsiaTheme="minorEastAsia"/>
                <w:bCs/>
                <w:iCs/>
                <w:szCs w:val="20"/>
                <w:lang w:eastAsia="zh-CN"/>
              </w:rPr>
            </w:pPr>
            <w:r w:rsidRPr="001002E9">
              <w:rPr>
                <w:szCs w:val="20"/>
              </w:rPr>
              <w:t>FFS: Further details</w:t>
            </w:r>
          </w:p>
        </w:tc>
      </w:tr>
    </w:tbl>
    <w:p w14:paraId="43842274" w14:textId="6A0679B8" w:rsidR="007877F0" w:rsidRDefault="00BC0348" w:rsidP="007877F0">
      <w:pPr>
        <w:pStyle w:val="a0"/>
        <w:spacing w:line="260" w:lineRule="exact"/>
        <w:rPr>
          <w:rFonts w:eastAsiaTheme="minorEastAsia"/>
          <w:bCs/>
          <w:iCs/>
          <w:szCs w:val="20"/>
          <w:lang w:eastAsia="zh-CN"/>
        </w:rPr>
      </w:pPr>
      <w:r>
        <w:rPr>
          <w:rFonts w:eastAsiaTheme="minorEastAsia"/>
          <w:bCs/>
          <w:iCs/>
          <w:szCs w:val="20"/>
          <w:lang w:eastAsia="zh-CN"/>
        </w:rPr>
        <w:lastRenderedPageBreak/>
        <w:t xml:space="preserve">Dynamic grant based and configured grant type 1 and type 2 based resource allocation for SL-PRS has been approved in the previous RAN1 meeting. </w:t>
      </w:r>
      <w:r w:rsidR="00733CD7">
        <w:rPr>
          <w:rFonts w:eastAsiaTheme="minorEastAsia"/>
          <w:bCs/>
          <w:iCs/>
          <w:szCs w:val="20"/>
          <w:lang w:eastAsia="zh-CN"/>
        </w:rPr>
        <w:t>C</w:t>
      </w:r>
      <w:r w:rsidR="00CA4FBC" w:rsidRPr="00A22FF2">
        <w:rPr>
          <w:rFonts w:eastAsiaTheme="minorEastAsia"/>
          <w:bCs/>
          <w:iCs/>
          <w:szCs w:val="20"/>
          <w:lang w:eastAsia="zh-CN"/>
        </w:rPr>
        <w:t>onsidering the comb-based multiplexing and TDM-based multiplexing of SL-PRS</w:t>
      </w:r>
      <w:r w:rsidR="00CA4FBC">
        <w:rPr>
          <w:rFonts w:eastAsiaTheme="minorEastAsia"/>
          <w:bCs/>
          <w:iCs/>
          <w:szCs w:val="20"/>
          <w:lang w:eastAsia="zh-CN"/>
        </w:rPr>
        <w:t xml:space="preserve"> </w:t>
      </w:r>
      <w:r w:rsidR="00733CD7">
        <w:rPr>
          <w:rFonts w:eastAsiaTheme="minorEastAsia"/>
          <w:bCs/>
          <w:iCs/>
          <w:szCs w:val="20"/>
          <w:lang w:eastAsia="zh-CN"/>
        </w:rPr>
        <w:t xml:space="preserve">have been supported </w:t>
      </w:r>
      <w:r w:rsidR="00CA4FBC">
        <w:rPr>
          <w:rFonts w:eastAsiaTheme="minorEastAsia"/>
          <w:bCs/>
          <w:iCs/>
          <w:szCs w:val="20"/>
          <w:lang w:eastAsia="zh-CN"/>
        </w:rPr>
        <w:t>in the dedicated resource pool</w:t>
      </w:r>
      <w:r w:rsidR="00CA4FBC" w:rsidRPr="00A22FF2">
        <w:rPr>
          <w:rFonts w:eastAsiaTheme="minorEastAsia"/>
          <w:bCs/>
          <w:iCs/>
          <w:szCs w:val="20"/>
          <w:lang w:eastAsia="zh-CN"/>
        </w:rPr>
        <w:t xml:space="preserve">, the </w:t>
      </w:r>
      <w:r w:rsidR="00CA4FBC">
        <w:rPr>
          <w:rFonts w:eastAsiaTheme="minorEastAsia"/>
          <w:bCs/>
          <w:iCs/>
          <w:szCs w:val="20"/>
          <w:lang w:eastAsia="zh-CN"/>
        </w:rPr>
        <w:t xml:space="preserve">new </w:t>
      </w:r>
      <w:r w:rsidR="00CA4FBC" w:rsidRPr="00A22FF2">
        <w:rPr>
          <w:rFonts w:eastAsiaTheme="minorEastAsia"/>
          <w:bCs/>
          <w:iCs/>
          <w:szCs w:val="20"/>
          <w:lang w:eastAsia="zh-CN"/>
        </w:rPr>
        <w:t xml:space="preserve">DCI </w:t>
      </w:r>
      <w:r w:rsidR="00A22FF2">
        <w:rPr>
          <w:rFonts w:eastAsiaTheme="minorEastAsia" w:hint="eastAsia"/>
          <w:bCs/>
          <w:iCs/>
          <w:szCs w:val="20"/>
          <w:lang w:eastAsia="zh-CN"/>
        </w:rPr>
        <w:t>format</w:t>
      </w:r>
      <w:r w:rsidR="00A22FF2">
        <w:rPr>
          <w:rFonts w:eastAsiaTheme="minorEastAsia"/>
          <w:bCs/>
          <w:iCs/>
          <w:szCs w:val="20"/>
          <w:lang w:eastAsia="zh-CN"/>
        </w:rPr>
        <w:t xml:space="preserve"> </w:t>
      </w:r>
      <w:r w:rsidR="00733CD7">
        <w:rPr>
          <w:rFonts w:eastAsiaTheme="minorEastAsia"/>
          <w:bCs/>
          <w:iCs/>
          <w:szCs w:val="20"/>
          <w:lang w:eastAsia="zh-CN"/>
        </w:rPr>
        <w:t xml:space="preserve">should be supported for dynamic grant based </w:t>
      </w:r>
      <w:r w:rsidR="00CA4FBC" w:rsidRPr="00A22FF2">
        <w:rPr>
          <w:rFonts w:eastAsiaTheme="minorEastAsia"/>
          <w:bCs/>
          <w:iCs/>
          <w:szCs w:val="20"/>
          <w:lang w:eastAsia="zh-CN"/>
        </w:rPr>
        <w:t xml:space="preserve">and configured grant </w:t>
      </w:r>
      <w:r w:rsidR="00733CD7">
        <w:rPr>
          <w:rFonts w:eastAsiaTheme="minorEastAsia"/>
          <w:bCs/>
          <w:iCs/>
          <w:szCs w:val="20"/>
          <w:lang w:eastAsia="zh-CN"/>
        </w:rPr>
        <w:t xml:space="preserve">type </w:t>
      </w:r>
      <w:r w:rsidR="00B914C1">
        <w:rPr>
          <w:rFonts w:eastAsiaTheme="minorEastAsia"/>
          <w:bCs/>
          <w:iCs/>
          <w:szCs w:val="20"/>
          <w:lang w:eastAsia="zh-CN"/>
        </w:rPr>
        <w:t>2-based</w:t>
      </w:r>
      <w:r w:rsidR="00733CD7">
        <w:rPr>
          <w:rFonts w:eastAsiaTheme="minorEastAsia"/>
          <w:bCs/>
          <w:iCs/>
          <w:szCs w:val="20"/>
          <w:lang w:eastAsia="zh-CN"/>
        </w:rPr>
        <w:t xml:space="preserve"> </w:t>
      </w:r>
      <w:r w:rsidR="00CA4FBC">
        <w:rPr>
          <w:rFonts w:eastAsiaTheme="minorEastAsia"/>
          <w:bCs/>
          <w:iCs/>
          <w:szCs w:val="20"/>
          <w:lang w:eastAsia="zh-CN"/>
        </w:rPr>
        <w:t>SL-PRS</w:t>
      </w:r>
      <w:r w:rsidR="00A22FF2">
        <w:rPr>
          <w:rFonts w:eastAsiaTheme="minorEastAsia"/>
          <w:bCs/>
          <w:iCs/>
          <w:szCs w:val="20"/>
          <w:lang w:eastAsia="zh-CN"/>
        </w:rPr>
        <w:t xml:space="preserve"> </w:t>
      </w:r>
      <w:r w:rsidR="00733CD7">
        <w:rPr>
          <w:rFonts w:eastAsiaTheme="minorEastAsia"/>
          <w:bCs/>
          <w:iCs/>
          <w:szCs w:val="20"/>
          <w:lang w:eastAsia="zh-CN"/>
        </w:rPr>
        <w:t xml:space="preserve">scheduling </w:t>
      </w:r>
      <w:r w:rsidR="00A22FF2">
        <w:rPr>
          <w:rFonts w:eastAsiaTheme="minorEastAsia"/>
          <w:bCs/>
          <w:iCs/>
          <w:szCs w:val="20"/>
          <w:lang w:eastAsia="zh-CN"/>
        </w:rPr>
        <w:t>in scheme 1.</w:t>
      </w:r>
      <w:r w:rsidR="00733CD7">
        <w:rPr>
          <w:rFonts w:eastAsiaTheme="minorEastAsia"/>
          <w:bCs/>
          <w:iCs/>
          <w:szCs w:val="20"/>
          <w:lang w:eastAsia="zh-CN"/>
        </w:rPr>
        <w:t xml:space="preserve"> In</w:t>
      </w:r>
      <w:r w:rsidR="007877F0">
        <w:rPr>
          <w:rFonts w:eastAsiaTheme="minorEastAsia"/>
          <w:bCs/>
          <w:iCs/>
          <w:szCs w:val="20"/>
          <w:lang w:eastAsia="zh-CN"/>
        </w:rPr>
        <w:t xml:space="preserve"> a</w:t>
      </w:r>
      <w:r w:rsidR="007877F0">
        <w:rPr>
          <w:rFonts w:eastAsiaTheme="minorEastAsia" w:hint="eastAsia"/>
          <w:bCs/>
          <w:iCs/>
          <w:szCs w:val="20"/>
          <w:lang w:eastAsia="zh-CN"/>
        </w:rPr>
        <w:t>ddition</w:t>
      </w:r>
      <w:r w:rsidR="00733CD7">
        <w:rPr>
          <w:rFonts w:eastAsiaTheme="minorEastAsia"/>
          <w:bCs/>
          <w:iCs/>
          <w:szCs w:val="20"/>
          <w:lang w:eastAsia="zh-CN"/>
        </w:rPr>
        <w:t xml:space="preserve">, </w:t>
      </w:r>
      <w:r w:rsidR="007877F0">
        <w:rPr>
          <w:rFonts w:eastAsiaTheme="minorEastAsia" w:hint="eastAsia"/>
          <w:bCs/>
          <w:iCs/>
          <w:szCs w:val="20"/>
          <w:lang w:eastAsia="zh-CN"/>
        </w:rPr>
        <w:t>the</w:t>
      </w:r>
      <w:r w:rsidR="007877F0">
        <w:rPr>
          <w:rFonts w:eastAsiaTheme="minorEastAsia"/>
          <w:bCs/>
          <w:iCs/>
          <w:szCs w:val="20"/>
          <w:lang w:eastAsia="zh-CN"/>
        </w:rPr>
        <w:t xml:space="preserve"> related DCI </w:t>
      </w:r>
      <w:r w:rsidR="007877F0">
        <w:rPr>
          <w:rFonts w:eastAsiaTheme="minorEastAsia" w:hint="eastAsia"/>
          <w:bCs/>
          <w:iCs/>
          <w:szCs w:val="20"/>
          <w:lang w:eastAsia="zh-CN"/>
        </w:rPr>
        <w:t>for</w:t>
      </w:r>
      <w:r w:rsidR="007877F0">
        <w:rPr>
          <w:rFonts w:eastAsiaTheme="minorEastAsia"/>
          <w:bCs/>
          <w:iCs/>
          <w:szCs w:val="20"/>
          <w:lang w:eastAsia="zh-CN"/>
        </w:rPr>
        <w:t xml:space="preserve"> </w:t>
      </w:r>
      <w:r w:rsidR="007877F0">
        <w:rPr>
          <w:rFonts w:eastAsiaTheme="minorEastAsia" w:hint="eastAsia"/>
          <w:bCs/>
          <w:iCs/>
          <w:szCs w:val="20"/>
          <w:lang w:eastAsia="zh-CN"/>
        </w:rPr>
        <w:t>dedicated</w:t>
      </w:r>
      <w:r w:rsidR="007877F0">
        <w:rPr>
          <w:rFonts w:eastAsiaTheme="minorEastAsia"/>
          <w:bCs/>
          <w:iCs/>
          <w:szCs w:val="20"/>
          <w:lang w:eastAsia="zh-CN"/>
        </w:rPr>
        <w:t xml:space="preserve"> </w:t>
      </w:r>
      <w:r w:rsidR="007877F0">
        <w:rPr>
          <w:rFonts w:eastAsiaTheme="minorEastAsia" w:hint="eastAsia"/>
          <w:bCs/>
          <w:iCs/>
          <w:szCs w:val="20"/>
          <w:lang w:eastAsia="zh-CN"/>
        </w:rPr>
        <w:t>and</w:t>
      </w:r>
      <w:r w:rsidR="007877F0">
        <w:rPr>
          <w:rFonts w:eastAsiaTheme="minorEastAsia"/>
          <w:bCs/>
          <w:iCs/>
          <w:szCs w:val="20"/>
          <w:lang w:eastAsia="zh-CN"/>
        </w:rPr>
        <w:t xml:space="preserve"> </w:t>
      </w:r>
      <w:r w:rsidR="007877F0">
        <w:rPr>
          <w:rFonts w:eastAsiaTheme="minorEastAsia" w:hint="eastAsia"/>
          <w:bCs/>
          <w:iCs/>
          <w:szCs w:val="20"/>
          <w:lang w:eastAsia="zh-CN"/>
        </w:rPr>
        <w:t>shared</w:t>
      </w:r>
      <w:r w:rsidR="007877F0">
        <w:rPr>
          <w:rFonts w:eastAsiaTheme="minorEastAsia"/>
          <w:bCs/>
          <w:iCs/>
          <w:szCs w:val="20"/>
          <w:lang w:eastAsia="zh-CN"/>
        </w:rPr>
        <w:t xml:space="preserve"> </w:t>
      </w:r>
      <w:r w:rsidR="007877F0">
        <w:rPr>
          <w:rFonts w:eastAsiaTheme="minorEastAsia" w:hint="eastAsia"/>
          <w:bCs/>
          <w:iCs/>
          <w:szCs w:val="20"/>
          <w:lang w:eastAsia="zh-CN"/>
        </w:rPr>
        <w:t>resource</w:t>
      </w:r>
      <w:r w:rsidR="007877F0">
        <w:rPr>
          <w:rFonts w:eastAsiaTheme="minorEastAsia"/>
          <w:bCs/>
          <w:iCs/>
          <w:szCs w:val="20"/>
          <w:lang w:eastAsia="zh-CN"/>
        </w:rPr>
        <w:t xml:space="preserve"> </w:t>
      </w:r>
      <w:r w:rsidR="007877F0">
        <w:rPr>
          <w:rFonts w:eastAsiaTheme="minorEastAsia" w:hint="eastAsia"/>
          <w:bCs/>
          <w:iCs/>
          <w:szCs w:val="20"/>
          <w:lang w:eastAsia="zh-CN"/>
        </w:rPr>
        <w:t>pool</w:t>
      </w:r>
      <w:r w:rsidR="007877F0">
        <w:rPr>
          <w:rFonts w:eastAsiaTheme="minorEastAsia"/>
          <w:bCs/>
          <w:iCs/>
          <w:szCs w:val="20"/>
          <w:lang w:eastAsia="zh-CN"/>
        </w:rPr>
        <w:t xml:space="preserve"> </w:t>
      </w:r>
      <w:r w:rsidR="007877F0">
        <w:rPr>
          <w:rFonts w:eastAsiaTheme="minorEastAsia" w:hint="eastAsia"/>
          <w:bCs/>
          <w:iCs/>
          <w:szCs w:val="20"/>
          <w:lang w:eastAsia="zh-CN"/>
        </w:rPr>
        <w:t>should</w:t>
      </w:r>
      <w:r w:rsidR="007877F0">
        <w:rPr>
          <w:rFonts w:eastAsiaTheme="minorEastAsia"/>
          <w:bCs/>
          <w:iCs/>
          <w:szCs w:val="20"/>
          <w:lang w:eastAsia="zh-CN"/>
        </w:rPr>
        <w:t xml:space="preserve"> </w:t>
      </w:r>
      <w:r w:rsidR="007877F0">
        <w:rPr>
          <w:rFonts w:eastAsiaTheme="minorEastAsia" w:hint="eastAsia"/>
          <w:bCs/>
          <w:iCs/>
          <w:szCs w:val="20"/>
          <w:lang w:eastAsia="zh-CN"/>
        </w:rPr>
        <w:t>be</w:t>
      </w:r>
      <w:r w:rsidR="007877F0">
        <w:rPr>
          <w:rFonts w:eastAsiaTheme="minorEastAsia"/>
          <w:bCs/>
          <w:iCs/>
          <w:szCs w:val="20"/>
          <w:lang w:eastAsia="zh-CN"/>
        </w:rPr>
        <w:t xml:space="preserve"> </w:t>
      </w:r>
      <w:r w:rsidR="007877F0">
        <w:rPr>
          <w:rFonts w:eastAsiaTheme="minorEastAsia" w:hint="eastAsia"/>
          <w:bCs/>
          <w:iCs/>
          <w:szCs w:val="20"/>
          <w:lang w:eastAsia="zh-CN"/>
        </w:rPr>
        <w:t>discussed</w:t>
      </w:r>
      <w:r w:rsidR="007877F0">
        <w:rPr>
          <w:rFonts w:eastAsiaTheme="minorEastAsia"/>
          <w:bCs/>
          <w:iCs/>
          <w:szCs w:val="20"/>
          <w:lang w:eastAsia="zh-CN"/>
        </w:rPr>
        <w:t xml:space="preserve"> </w:t>
      </w:r>
      <w:r w:rsidR="007877F0">
        <w:rPr>
          <w:rFonts w:eastAsiaTheme="minorEastAsia" w:hint="eastAsia"/>
          <w:bCs/>
          <w:iCs/>
          <w:szCs w:val="20"/>
          <w:lang w:eastAsia="zh-CN"/>
        </w:rPr>
        <w:t>separately.</w:t>
      </w:r>
    </w:p>
    <w:p w14:paraId="5D33AC32" w14:textId="215682B4" w:rsidR="00A12D24" w:rsidRDefault="00A12D24" w:rsidP="007877F0">
      <w:pPr>
        <w:pStyle w:val="a0"/>
        <w:spacing w:line="260" w:lineRule="exact"/>
        <w:rPr>
          <w:rFonts w:ascii="Times" w:hAnsi="Times"/>
          <w:szCs w:val="20"/>
        </w:rPr>
      </w:pPr>
      <w:r>
        <w:rPr>
          <w:rFonts w:eastAsiaTheme="minorEastAsia"/>
          <w:bCs/>
          <w:iCs/>
          <w:szCs w:val="20"/>
          <w:lang w:eastAsia="zh-CN"/>
        </w:rPr>
        <w:t xml:space="preserve">Furthermore, we would like to note the mode 1 </w:t>
      </w:r>
      <w:r w:rsidRPr="00BC0348">
        <w:rPr>
          <w:rFonts w:ascii="Times" w:hAnsi="Times"/>
          <w:szCs w:val="20"/>
        </w:rPr>
        <w:t>resource allocation</w:t>
      </w:r>
      <w:r>
        <w:rPr>
          <w:rFonts w:ascii="Times" w:hAnsi="Times"/>
          <w:szCs w:val="20"/>
        </w:rPr>
        <w:t xml:space="preserve"> can</w:t>
      </w:r>
      <w:r w:rsidR="00A70041">
        <w:rPr>
          <w:rFonts w:ascii="Times" w:hAnsi="Times"/>
          <w:szCs w:val="20"/>
        </w:rPr>
        <w:t xml:space="preserve"> only</w:t>
      </w:r>
      <w:r>
        <w:rPr>
          <w:rFonts w:ascii="Times" w:hAnsi="Times"/>
          <w:szCs w:val="20"/>
        </w:rPr>
        <w:t xml:space="preserve"> be used </w:t>
      </w:r>
      <w:r w:rsidR="0014777B">
        <w:rPr>
          <w:rFonts w:ascii="Times" w:hAnsi="Times"/>
          <w:szCs w:val="20"/>
        </w:rPr>
        <w:t xml:space="preserve">for </w:t>
      </w:r>
      <w:r>
        <w:rPr>
          <w:rFonts w:ascii="Times" w:hAnsi="Times"/>
          <w:szCs w:val="20"/>
        </w:rPr>
        <w:t>in-coverage scenario based on SL communication.</w:t>
      </w:r>
    </w:p>
    <w:p w14:paraId="43F73FE1" w14:textId="4FF1B192" w:rsidR="00A12D24" w:rsidRPr="00A12D24" w:rsidRDefault="00A12D24" w:rsidP="00A12D24">
      <w:pPr>
        <w:rPr>
          <w:rFonts w:eastAsiaTheme="minorEastAsia"/>
          <w:b/>
          <w:i/>
          <w:szCs w:val="20"/>
          <w:lang w:val="en-US" w:eastAsia="zh-CN"/>
        </w:rPr>
      </w:pPr>
      <w:r>
        <w:rPr>
          <w:rFonts w:eastAsiaTheme="minorEastAsia"/>
          <w:b/>
          <w:i/>
          <w:szCs w:val="20"/>
          <w:lang w:val="en-US" w:eastAsia="zh-CN"/>
        </w:rPr>
        <w:t>Observation 1:</w:t>
      </w:r>
    </w:p>
    <w:p w14:paraId="59F2E592" w14:textId="2F342B53" w:rsidR="00A12D24" w:rsidRDefault="00A12D24" w:rsidP="00A12D24">
      <w:pPr>
        <w:pStyle w:val="a0"/>
        <w:numPr>
          <w:ilvl w:val="0"/>
          <w:numId w:val="9"/>
        </w:numPr>
        <w:spacing w:line="260" w:lineRule="exact"/>
        <w:rPr>
          <w:rFonts w:eastAsiaTheme="minorEastAsia"/>
          <w:b/>
          <w:i/>
          <w:szCs w:val="20"/>
          <w:lang w:eastAsia="zh-CN"/>
        </w:rPr>
      </w:pPr>
      <w:r>
        <w:rPr>
          <w:rFonts w:eastAsiaTheme="minorEastAsia"/>
          <w:b/>
          <w:i/>
          <w:szCs w:val="20"/>
          <w:lang w:eastAsia="zh-CN"/>
        </w:rPr>
        <w:t>M</w:t>
      </w:r>
      <w:r w:rsidRPr="00A12D24">
        <w:rPr>
          <w:rFonts w:eastAsiaTheme="minorEastAsia"/>
          <w:b/>
          <w:i/>
          <w:szCs w:val="20"/>
          <w:lang w:eastAsia="zh-CN"/>
        </w:rPr>
        <w:t>ode 1 resource allocation can</w:t>
      </w:r>
      <w:r w:rsidR="00B75A83">
        <w:rPr>
          <w:rFonts w:eastAsiaTheme="minorEastAsia"/>
          <w:b/>
          <w:i/>
          <w:szCs w:val="20"/>
          <w:lang w:eastAsia="zh-CN"/>
        </w:rPr>
        <w:t xml:space="preserve"> </w:t>
      </w:r>
      <w:r w:rsidR="00B75A83">
        <w:rPr>
          <w:rFonts w:eastAsiaTheme="minorEastAsia" w:hint="eastAsia"/>
          <w:b/>
          <w:i/>
          <w:szCs w:val="20"/>
          <w:lang w:eastAsia="zh-CN"/>
        </w:rPr>
        <w:t>only</w:t>
      </w:r>
      <w:r w:rsidRPr="00A12D24">
        <w:rPr>
          <w:rFonts w:eastAsiaTheme="minorEastAsia"/>
          <w:b/>
          <w:i/>
          <w:szCs w:val="20"/>
          <w:lang w:eastAsia="zh-CN"/>
        </w:rPr>
        <w:t xml:space="preserve"> be used </w:t>
      </w:r>
      <w:r w:rsidR="0014777B">
        <w:rPr>
          <w:rFonts w:eastAsiaTheme="minorEastAsia"/>
          <w:b/>
          <w:i/>
          <w:szCs w:val="20"/>
          <w:lang w:eastAsia="zh-CN"/>
        </w:rPr>
        <w:t>for</w:t>
      </w:r>
      <w:r w:rsidR="0014777B" w:rsidRPr="00A12D24">
        <w:rPr>
          <w:rFonts w:eastAsiaTheme="minorEastAsia"/>
          <w:b/>
          <w:i/>
          <w:szCs w:val="20"/>
          <w:lang w:eastAsia="zh-CN"/>
        </w:rPr>
        <w:t xml:space="preserve"> </w:t>
      </w:r>
      <w:r w:rsidRPr="00A12D24">
        <w:rPr>
          <w:rFonts w:eastAsiaTheme="minorEastAsia"/>
          <w:b/>
          <w:i/>
          <w:szCs w:val="20"/>
          <w:lang w:eastAsia="zh-CN"/>
        </w:rPr>
        <w:t>in-coverage scenario.</w:t>
      </w:r>
    </w:p>
    <w:p w14:paraId="74F982ED" w14:textId="406F4730" w:rsidR="00A67A97" w:rsidRPr="00A67A97" w:rsidRDefault="00901D9D" w:rsidP="00A67A97">
      <w:pPr>
        <w:pStyle w:val="3"/>
      </w:pPr>
      <w:r>
        <w:rPr>
          <w:rFonts w:hint="eastAsia"/>
        </w:rPr>
        <w:t>D</w:t>
      </w:r>
      <w:r>
        <w:t xml:space="preserve">CI </w:t>
      </w:r>
      <w:r>
        <w:rPr>
          <w:rFonts w:hint="eastAsia"/>
        </w:rPr>
        <w:t>format</w:t>
      </w:r>
      <w:r w:rsidR="00A67A97">
        <w:t xml:space="preserve"> for shared </w:t>
      </w:r>
      <w:r w:rsidR="00670657">
        <w:t xml:space="preserve">resource </w:t>
      </w:r>
      <w:r w:rsidR="00A67A97">
        <w:t>pool</w:t>
      </w:r>
    </w:p>
    <w:tbl>
      <w:tblPr>
        <w:tblStyle w:val="af"/>
        <w:tblW w:w="0" w:type="auto"/>
        <w:tblLook w:val="04A0" w:firstRow="1" w:lastRow="0" w:firstColumn="1" w:lastColumn="0" w:noHBand="0" w:noVBand="1"/>
      </w:tblPr>
      <w:tblGrid>
        <w:gridCol w:w="9060"/>
      </w:tblGrid>
      <w:tr w:rsidR="0053404F" w14:paraId="28C161C3" w14:textId="77777777" w:rsidTr="0053404F">
        <w:tc>
          <w:tcPr>
            <w:tcW w:w="9060" w:type="dxa"/>
          </w:tcPr>
          <w:p w14:paraId="1DD040EC" w14:textId="77777777" w:rsidR="0053404F" w:rsidRPr="00A53FF6" w:rsidRDefault="0053404F" w:rsidP="0053404F">
            <w:pPr>
              <w:rPr>
                <w:b/>
                <w:szCs w:val="20"/>
              </w:rPr>
            </w:pPr>
            <w:r w:rsidRPr="00A53FF6">
              <w:rPr>
                <w:b/>
                <w:szCs w:val="20"/>
                <w:highlight w:val="green"/>
              </w:rPr>
              <w:t>Agreement</w:t>
            </w:r>
          </w:p>
          <w:p w14:paraId="5957515C" w14:textId="77777777" w:rsidR="0053404F" w:rsidRPr="00A53FF6" w:rsidRDefault="0053404F" w:rsidP="0053404F">
            <w:pPr>
              <w:jc w:val="both"/>
              <w:rPr>
                <w:szCs w:val="20"/>
                <w:lang w:val="en-US"/>
              </w:rPr>
            </w:pPr>
            <w:r w:rsidRPr="00A53FF6">
              <w:rPr>
                <w:szCs w:val="20"/>
                <w:lang w:val="en-US"/>
              </w:rPr>
              <w:t>In dynamic grant type resource allocation in scheme 1,</w:t>
            </w:r>
          </w:p>
          <w:p w14:paraId="05D91609" w14:textId="77777777" w:rsidR="0053404F" w:rsidRPr="00A53FF6" w:rsidRDefault="0053404F" w:rsidP="00CB6353">
            <w:pPr>
              <w:numPr>
                <w:ilvl w:val="0"/>
                <w:numId w:val="19"/>
              </w:numPr>
              <w:contextualSpacing/>
              <w:rPr>
                <w:szCs w:val="20"/>
                <w:lang w:eastAsia="x-none"/>
              </w:rPr>
            </w:pPr>
            <w:r w:rsidRPr="00A53FF6">
              <w:rPr>
                <w:szCs w:val="20"/>
                <w:lang w:eastAsia="x-none"/>
              </w:rPr>
              <w:t>For shared resource pool, DCI format 3_0 is being used as a starting point, down-select between the two alternatives below:</w:t>
            </w:r>
          </w:p>
          <w:p w14:paraId="742F020D" w14:textId="77777777" w:rsidR="0053404F" w:rsidRPr="00A53FF6" w:rsidRDefault="0053404F" w:rsidP="00CB6353">
            <w:pPr>
              <w:numPr>
                <w:ilvl w:val="1"/>
                <w:numId w:val="19"/>
              </w:numPr>
              <w:contextualSpacing/>
              <w:rPr>
                <w:szCs w:val="20"/>
                <w:lang w:eastAsia="x-none"/>
              </w:rPr>
            </w:pPr>
            <w:r w:rsidRPr="00A53FF6">
              <w:rPr>
                <w:szCs w:val="20"/>
                <w:lang w:eastAsia="x-none"/>
              </w:rPr>
              <w:t>Alt. 1: Indication SL-PRS specific information is explicitly included in DCI</w:t>
            </w:r>
          </w:p>
          <w:p w14:paraId="4A6EA20F" w14:textId="77777777" w:rsidR="0053404F" w:rsidRPr="00A53FF6" w:rsidRDefault="0053404F" w:rsidP="00CB6353">
            <w:pPr>
              <w:numPr>
                <w:ilvl w:val="2"/>
                <w:numId w:val="19"/>
              </w:numPr>
              <w:contextualSpacing/>
              <w:rPr>
                <w:szCs w:val="20"/>
                <w:lang w:eastAsia="x-none"/>
              </w:rPr>
            </w:pPr>
            <w:r w:rsidRPr="00A53FF6">
              <w:rPr>
                <w:szCs w:val="20"/>
                <w:lang w:eastAsia="x-none"/>
              </w:rPr>
              <w:t>FFS: Which SL-PRS specific information</w:t>
            </w:r>
          </w:p>
          <w:p w14:paraId="114C04AD" w14:textId="77777777" w:rsidR="0053404F" w:rsidRPr="00A53FF6" w:rsidRDefault="0053404F" w:rsidP="00CB6353">
            <w:pPr>
              <w:numPr>
                <w:ilvl w:val="1"/>
                <w:numId w:val="19"/>
              </w:numPr>
              <w:contextualSpacing/>
              <w:rPr>
                <w:szCs w:val="20"/>
                <w:lang w:eastAsia="x-none"/>
              </w:rPr>
            </w:pPr>
            <w:r w:rsidRPr="00A53FF6">
              <w:rPr>
                <w:szCs w:val="20"/>
                <w:lang w:eastAsia="x-none"/>
              </w:rPr>
              <w:t>Alt. 2: Indication SL-PRS specific information is not explicitly included in DCI</w:t>
            </w:r>
          </w:p>
          <w:p w14:paraId="5B1DFEB6" w14:textId="1500CCF3" w:rsidR="0053404F" w:rsidRPr="00D242E9" w:rsidRDefault="0053404F" w:rsidP="00901D9D">
            <w:pPr>
              <w:numPr>
                <w:ilvl w:val="0"/>
                <w:numId w:val="19"/>
              </w:numPr>
              <w:contextualSpacing/>
              <w:rPr>
                <w:szCs w:val="20"/>
                <w:lang w:eastAsia="x-none"/>
              </w:rPr>
            </w:pPr>
            <w:r w:rsidRPr="00A53FF6">
              <w:rPr>
                <w:szCs w:val="20"/>
                <w:lang w:eastAsia="x-none"/>
              </w:rPr>
              <w:t>FFS: Dedicated resource pool</w:t>
            </w:r>
          </w:p>
        </w:tc>
      </w:tr>
    </w:tbl>
    <w:p w14:paraId="78602A67" w14:textId="080ADD19" w:rsidR="00901D9D" w:rsidRDefault="00A67A97" w:rsidP="004A63B3">
      <w:pPr>
        <w:spacing w:before="120" w:after="120" w:line="260" w:lineRule="exact"/>
        <w:jc w:val="both"/>
        <w:rPr>
          <w:rFonts w:eastAsiaTheme="minorEastAsia"/>
          <w:lang w:eastAsia="zh-CN"/>
        </w:rPr>
      </w:pPr>
      <w:r>
        <w:rPr>
          <w:rFonts w:eastAsiaTheme="minorEastAsia"/>
          <w:lang w:eastAsia="zh-CN"/>
        </w:rPr>
        <w:t xml:space="preserve">According to the above agreement, two alternatives are provided. For us, </w:t>
      </w:r>
      <w:r w:rsidR="001E0BBC">
        <w:rPr>
          <w:rFonts w:eastAsiaTheme="minorEastAsia"/>
          <w:lang w:eastAsia="zh-CN"/>
        </w:rPr>
        <w:t>A</w:t>
      </w:r>
      <w:r>
        <w:rPr>
          <w:rFonts w:eastAsiaTheme="minorEastAsia"/>
          <w:lang w:eastAsia="zh-CN"/>
        </w:rPr>
        <w:t>lt. 2 is preferred since the DMRS pattern is selected by UE itself other than dynamic scheduling</w:t>
      </w:r>
      <w:r w:rsidR="004A63B3">
        <w:rPr>
          <w:rFonts w:eastAsiaTheme="minorEastAsia"/>
          <w:lang w:eastAsia="zh-CN"/>
        </w:rPr>
        <w:t xml:space="preserve"> by </w:t>
      </w:r>
      <w:proofErr w:type="spellStart"/>
      <w:r w:rsidR="004A63B3">
        <w:rPr>
          <w:rFonts w:eastAsiaTheme="minorEastAsia" w:hint="eastAsia"/>
          <w:lang w:eastAsia="zh-CN"/>
        </w:rPr>
        <w:t>gNB</w:t>
      </w:r>
      <w:proofErr w:type="spellEnd"/>
      <w:r>
        <w:rPr>
          <w:rFonts w:eastAsiaTheme="minorEastAsia"/>
          <w:lang w:eastAsia="zh-CN"/>
        </w:rPr>
        <w:t xml:space="preserve">. In this case, we think the SL PRS pattern can </w:t>
      </w:r>
      <w:r w:rsidR="004D42B7">
        <w:rPr>
          <w:rFonts w:eastAsiaTheme="minorEastAsia"/>
          <w:lang w:eastAsia="zh-CN"/>
        </w:rPr>
        <w:t xml:space="preserve">also </w:t>
      </w:r>
      <w:r>
        <w:rPr>
          <w:rFonts w:eastAsiaTheme="minorEastAsia"/>
          <w:lang w:eastAsia="zh-CN"/>
        </w:rPr>
        <w:t xml:space="preserve">be selected by </w:t>
      </w:r>
      <w:r w:rsidR="004A63B3">
        <w:rPr>
          <w:rFonts w:eastAsiaTheme="minorEastAsia"/>
          <w:lang w:eastAsia="zh-CN"/>
        </w:rPr>
        <w:t>UE</w:t>
      </w:r>
      <w:r>
        <w:rPr>
          <w:rFonts w:eastAsiaTheme="minorEastAsia"/>
          <w:lang w:eastAsia="zh-CN"/>
        </w:rPr>
        <w:t>.</w:t>
      </w:r>
    </w:p>
    <w:p w14:paraId="7C97F1EC" w14:textId="77777777" w:rsidR="00A67A97" w:rsidRPr="00F22532" w:rsidRDefault="00A67A97" w:rsidP="001B4491">
      <w:pPr>
        <w:pStyle w:val="af2"/>
        <w:numPr>
          <w:ilvl w:val="0"/>
          <w:numId w:val="11"/>
        </w:numPr>
        <w:ind w:firstLineChars="0"/>
        <w:rPr>
          <w:b/>
          <w:i/>
          <w:szCs w:val="20"/>
          <w:lang w:val="en-US" w:eastAsia="zh-CN"/>
        </w:rPr>
      </w:pPr>
      <w:bookmarkStart w:id="8" w:name="_Hlk142637998"/>
    </w:p>
    <w:p w14:paraId="2E3520F9" w14:textId="75406615" w:rsidR="00A67A97" w:rsidRPr="00A67A97" w:rsidRDefault="00A67A97" w:rsidP="00A67A97">
      <w:pPr>
        <w:pStyle w:val="a0"/>
        <w:numPr>
          <w:ilvl w:val="0"/>
          <w:numId w:val="9"/>
        </w:numPr>
        <w:spacing w:line="260" w:lineRule="exact"/>
        <w:rPr>
          <w:rFonts w:eastAsiaTheme="minorEastAsia"/>
          <w:b/>
          <w:i/>
          <w:szCs w:val="20"/>
          <w:lang w:eastAsia="zh-CN"/>
        </w:rPr>
      </w:pPr>
      <w:r>
        <w:rPr>
          <w:rFonts w:eastAsiaTheme="minorEastAsia"/>
          <w:b/>
          <w:i/>
          <w:szCs w:val="20"/>
          <w:lang w:eastAsia="zh-CN"/>
        </w:rPr>
        <w:t>For</w:t>
      </w:r>
      <w:r w:rsidRPr="00A67A97">
        <w:rPr>
          <w:rFonts w:eastAsiaTheme="minorEastAsia"/>
          <w:b/>
          <w:i/>
          <w:szCs w:val="20"/>
          <w:lang w:eastAsia="zh-CN"/>
        </w:rPr>
        <w:t xml:space="preserve"> dynamic grant type resource allocation in scheme 1, DCI format 3_0 is reused</w:t>
      </w:r>
      <w:r w:rsidR="007877F0">
        <w:rPr>
          <w:rFonts w:eastAsiaTheme="minorEastAsia"/>
          <w:b/>
          <w:i/>
          <w:szCs w:val="20"/>
          <w:lang w:eastAsia="zh-CN"/>
        </w:rPr>
        <w:t xml:space="preserve"> </w:t>
      </w:r>
      <w:r w:rsidR="007877F0">
        <w:rPr>
          <w:rFonts w:eastAsiaTheme="minorEastAsia" w:hint="eastAsia"/>
          <w:b/>
          <w:i/>
          <w:szCs w:val="20"/>
          <w:lang w:eastAsia="zh-CN"/>
        </w:rPr>
        <w:t>for</w:t>
      </w:r>
      <w:r w:rsidR="007877F0">
        <w:rPr>
          <w:rFonts w:eastAsiaTheme="minorEastAsia"/>
          <w:b/>
          <w:i/>
          <w:szCs w:val="20"/>
          <w:lang w:eastAsia="zh-CN"/>
        </w:rPr>
        <w:t xml:space="preserve"> </w:t>
      </w:r>
      <w:r w:rsidR="007877F0">
        <w:rPr>
          <w:rFonts w:eastAsiaTheme="minorEastAsia" w:hint="eastAsia"/>
          <w:b/>
          <w:i/>
          <w:szCs w:val="20"/>
          <w:lang w:eastAsia="zh-CN"/>
        </w:rPr>
        <w:t>shared</w:t>
      </w:r>
      <w:r w:rsidR="007877F0">
        <w:rPr>
          <w:rFonts w:eastAsiaTheme="minorEastAsia"/>
          <w:b/>
          <w:i/>
          <w:szCs w:val="20"/>
          <w:lang w:eastAsia="zh-CN"/>
        </w:rPr>
        <w:t xml:space="preserve"> </w:t>
      </w:r>
      <w:r w:rsidR="007877F0">
        <w:rPr>
          <w:rFonts w:eastAsiaTheme="minorEastAsia" w:hint="eastAsia"/>
          <w:b/>
          <w:i/>
          <w:szCs w:val="20"/>
          <w:lang w:eastAsia="zh-CN"/>
        </w:rPr>
        <w:t>resource</w:t>
      </w:r>
      <w:r w:rsidR="007877F0">
        <w:rPr>
          <w:rFonts w:eastAsiaTheme="minorEastAsia"/>
          <w:b/>
          <w:i/>
          <w:szCs w:val="20"/>
          <w:lang w:eastAsia="zh-CN"/>
        </w:rPr>
        <w:t xml:space="preserve"> </w:t>
      </w:r>
      <w:r w:rsidR="007877F0">
        <w:rPr>
          <w:rFonts w:eastAsiaTheme="minorEastAsia" w:hint="eastAsia"/>
          <w:b/>
          <w:i/>
          <w:szCs w:val="20"/>
          <w:lang w:eastAsia="zh-CN"/>
        </w:rPr>
        <w:t>pool</w:t>
      </w:r>
      <w:r w:rsidR="007877F0">
        <w:rPr>
          <w:rFonts w:eastAsiaTheme="minorEastAsia"/>
          <w:b/>
          <w:i/>
          <w:szCs w:val="20"/>
          <w:lang w:eastAsia="zh-CN"/>
        </w:rPr>
        <w:t xml:space="preserve"> </w:t>
      </w:r>
      <w:r w:rsidRPr="00A67A97">
        <w:rPr>
          <w:rFonts w:eastAsiaTheme="minorEastAsia"/>
          <w:b/>
          <w:i/>
          <w:szCs w:val="20"/>
          <w:lang w:eastAsia="zh-CN"/>
        </w:rPr>
        <w:t>without SL-PRS specific information</w:t>
      </w:r>
      <w:r w:rsidR="00071352">
        <w:rPr>
          <w:rFonts w:eastAsiaTheme="minorEastAsia"/>
          <w:b/>
          <w:i/>
          <w:szCs w:val="20"/>
          <w:lang w:eastAsia="zh-CN"/>
        </w:rPr>
        <w:t>.</w:t>
      </w:r>
    </w:p>
    <w:bookmarkEnd w:id="8"/>
    <w:p w14:paraId="2CC0C5F7" w14:textId="77777777" w:rsidR="00BC655F" w:rsidRDefault="009A0A42">
      <w:pPr>
        <w:pStyle w:val="1"/>
        <w:tabs>
          <w:tab w:val="left" w:pos="432"/>
        </w:tabs>
        <w:rPr>
          <w:b/>
          <w:bCs/>
        </w:rPr>
      </w:pPr>
      <w:r>
        <w:rPr>
          <w:rFonts w:hint="eastAsia"/>
          <w:b/>
          <w:bCs/>
        </w:rPr>
        <w:t>T</w:t>
      </w:r>
      <w:r>
        <w:rPr>
          <w:b/>
          <w:bCs/>
        </w:rPr>
        <w:t xml:space="preserve">P </w:t>
      </w:r>
    </w:p>
    <w:p w14:paraId="0DE4316C" w14:textId="6B9823D3" w:rsidR="00BC655F" w:rsidRDefault="00BC655F" w:rsidP="00BC655F">
      <w:pPr>
        <w:pStyle w:val="20"/>
      </w:pPr>
      <w:r>
        <w:t xml:space="preserve">TP </w:t>
      </w:r>
      <w:r>
        <w:rPr>
          <w:rFonts w:hint="eastAsia"/>
        </w:rPr>
        <w:t>for</w:t>
      </w:r>
      <w:r>
        <w:t xml:space="preserve"> 38.212</w:t>
      </w:r>
    </w:p>
    <w:tbl>
      <w:tblPr>
        <w:tblStyle w:val="af"/>
        <w:tblW w:w="0" w:type="auto"/>
        <w:tblLook w:val="04A0" w:firstRow="1" w:lastRow="0" w:firstColumn="1" w:lastColumn="0" w:noHBand="0" w:noVBand="1"/>
      </w:tblPr>
      <w:tblGrid>
        <w:gridCol w:w="9060"/>
      </w:tblGrid>
      <w:tr w:rsidR="00BC655F" w14:paraId="4FC5B12A" w14:textId="77777777" w:rsidTr="00BC655F">
        <w:tc>
          <w:tcPr>
            <w:tcW w:w="9060" w:type="dxa"/>
          </w:tcPr>
          <w:p w14:paraId="22D92F54" w14:textId="77777777" w:rsidR="00BC655F" w:rsidRDefault="00BC655F" w:rsidP="00BC655F">
            <w:pPr>
              <w:jc w:val="center"/>
              <w:rPr>
                <w:rFonts w:ascii="Arial" w:hAnsi="Arial" w:cs="Arial"/>
                <w:color w:val="FF0000"/>
                <w:sz w:val="28"/>
                <w:szCs w:val="28"/>
              </w:rPr>
            </w:pPr>
            <w:r>
              <w:rPr>
                <w:rFonts w:ascii="Arial" w:hAnsi="Arial" w:cs="Arial"/>
                <w:color w:val="FF0000"/>
                <w:sz w:val="28"/>
                <w:szCs w:val="28"/>
              </w:rPr>
              <w:t>&lt; Unchanged parts are omitted &gt;</w:t>
            </w:r>
          </w:p>
          <w:p w14:paraId="00F96C48" w14:textId="77777777" w:rsidR="00BC655F" w:rsidRDefault="00BC655F" w:rsidP="00E656FE">
            <w:pPr>
              <w:pStyle w:val="5"/>
              <w:numPr>
                <w:ilvl w:val="0"/>
                <w:numId w:val="0"/>
              </w:numPr>
              <w:rPr>
                <w:rFonts w:ascii="Arial" w:hAnsi="Arial"/>
                <w:sz w:val="22"/>
                <w:szCs w:val="20"/>
                <w:lang w:eastAsia="zh-CN"/>
              </w:rPr>
            </w:pPr>
            <w:bookmarkStart w:id="9" w:name="_Toc29326622"/>
            <w:bookmarkStart w:id="10" w:name="_Toc29327772"/>
            <w:bookmarkStart w:id="11" w:name="_Toc36045962"/>
            <w:bookmarkStart w:id="12" w:name="_Toc36046222"/>
            <w:bookmarkStart w:id="13" w:name="_Toc36046368"/>
            <w:bookmarkStart w:id="14" w:name="_Toc45209285"/>
            <w:bookmarkStart w:id="15" w:name="_Toc51852459"/>
            <w:bookmarkStart w:id="16" w:name="_Toc129874543"/>
            <w:r>
              <w:rPr>
                <w:lang w:eastAsia="zh-CN"/>
              </w:rPr>
              <w:t>7.3.1.4.3</w:t>
            </w:r>
            <w:r>
              <w:rPr>
                <w:lang w:eastAsia="zh-CN"/>
              </w:rPr>
              <w:tab/>
              <w:t>Format 3_</w:t>
            </w:r>
            <w:bookmarkEnd w:id="9"/>
            <w:bookmarkEnd w:id="10"/>
            <w:bookmarkEnd w:id="11"/>
            <w:bookmarkEnd w:id="12"/>
            <w:bookmarkEnd w:id="13"/>
            <w:bookmarkEnd w:id="14"/>
            <w:bookmarkEnd w:id="15"/>
            <w:bookmarkEnd w:id="16"/>
            <w:r>
              <w:rPr>
                <w:lang w:eastAsia="zh-CN"/>
              </w:rPr>
              <w:t>2</w:t>
            </w:r>
          </w:p>
          <w:p w14:paraId="7BBBB38F" w14:textId="77777777" w:rsidR="00BC655F" w:rsidRDefault="00BC655F" w:rsidP="00BC655F">
            <w:pPr>
              <w:rPr>
                <w:lang w:eastAsia="zh-CN"/>
              </w:rPr>
            </w:pPr>
            <w:r>
              <w:t>DCI format 3</w:t>
            </w:r>
            <w:r>
              <w:rPr>
                <w:lang w:eastAsia="zh-CN"/>
              </w:rPr>
              <w:t>_2</w:t>
            </w:r>
            <w:r>
              <w:t xml:space="preserve"> is used for scheduling of NR SL PRS in one cell. </w:t>
            </w:r>
          </w:p>
          <w:p w14:paraId="6AE477FF" w14:textId="77777777" w:rsidR="00BC655F" w:rsidRDefault="00BC655F" w:rsidP="00BC655F">
            <w:r>
              <w:t>The following information is transmitted by means of the DCI format 3</w:t>
            </w:r>
            <w:r>
              <w:rPr>
                <w:lang w:eastAsia="zh-CN"/>
              </w:rPr>
              <w:t>_2 with CRC scrambled by XX-RNTI or YY</w:t>
            </w:r>
            <w:r>
              <w:t xml:space="preserve">-CS-RNTI: </w:t>
            </w:r>
          </w:p>
          <w:p w14:paraId="59DC718A" w14:textId="77777777" w:rsidR="00BC655F" w:rsidRDefault="00BC655F" w:rsidP="00BC655F">
            <w:pPr>
              <w:pStyle w:val="B1"/>
            </w:pPr>
            <w:r>
              <w:rPr>
                <w:lang w:val="en-US"/>
              </w:rPr>
              <w:t>-</w:t>
            </w:r>
            <w:r>
              <w:rPr>
                <w:lang w:val="en-US"/>
              </w:rPr>
              <w:tab/>
              <w:t>Resource pool index –</w:t>
            </w:r>
            <m:oMath>
              <m:d>
                <m:dPr>
                  <m:begChr m:val="⌈"/>
                  <m:endChr m:val="⌉"/>
                  <m:ctrlPr>
                    <w:rPr>
                      <w:rFonts w:ascii="Cambria Math" w:eastAsiaTheme="minorEastAsia" w:hAnsi="Cambria Math"/>
                      <w:lang w:eastAsia="ko-KR"/>
                    </w:rPr>
                  </m:ctrlPr>
                </m:dPr>
                <m:e>
                  <m:func>
                    <m:funcPr>
                      <m:ctrlPr>
                        <w:rPr>
                          <w:rFonts w:ascii="Cambria Math" w:eastAsiaTheme="minorEastAsia" w:hAnsi="Cambria Math"/>
                          <w:i/>
                          <w:lang w:eastAsia="ko-KR"/>
                        </w:rPr>
                      </m:ctrlPr>
                    </m:funcPr>
                    <m:fName>
                      <m:sSub>
                        <m:sSubPr>
                          <m:ctrlPr>
                            <w:rPr>
                              <w:rFonts w:ascii="Cambria Math" w:eastAsiaTheme="minorEastAsia"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w:t>
            </w:r>
            <w:proofErr w:type="gramStart"/>
            <w:r>
              <w:rPr>
                <w:lang w:eastAsia="ko-KR"/>
              </w:rPr>
              <w:t>is</w:t>
            </w:r>
            <w:proofErr w:type="gramEnd"/>
            <w:r>
              <w:rPr>
                <w:lang w:eastAsia="ko-KR"/>
              </w:rPr>
              <w:t xml:space="preserve"> the total number of resource pools for transmission configured by the higher layer parameter </w:t>
            </w:r>
            <w:proofErr w:type="spellStart"/>
            <w:r>
              <w:rPr>
                <w:i/>
                <w:iCs/>
                <w:lang w:eastAsia="ko-KR"/>
              </w:rPr>
              <w:t>sl-TxPoolScheduling</w:t>
            </w:r>
            <w:proofErr w:type="spellEnd"/>
            <w:r>
              <w:rPr>
                <w:lang w:eastAsia="ko-KR"/>
              </w:rPr>
              <w:t>, if configured.</w:t>
            </w:r>
          </w:p>
          <w:p w14:paraId="78FC975E" w14:textId="77777777" w:rsidR="00BC655F" w:rsidRDefault="00BC655F" w:rsidP="00BC655F">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[6, TS 38.214]</w:t>
            </w:r>
          </w:p>
          <w:p w14:paraId="4B7B2EF8" w14:textId="1D622F6D" w:rsidR="00BC655F" w:rsidRPr="00F36912" w:rsidRDefault="00BC655F" w:rsidP="00F36912">
            <w:pPr>
              <w:pStyle w:val="B1"/>
              <w:rPr>
                <w:sz w:val="2"/>
                <w:szCs w:val="2"/>
                <w:lang w:eastAsia="zh-CN"/>
              </w:rPr>
            </w:pPr>
            <w:r>
              <w:t>-</w:t>
            </w:r>
            <w:r>
              <w:tab/>
              <w:t xml:space="preserve">First </w:t>
            </w:r>
            <w:r>
              <w:rPr>
                <w:rFonts w:ascii="Times" w:eastAsia="Batang" w:hAnsi="Times"/>
                <w:szCs w:val="24"/>
              </w:rPr>
              <w:t>SL P</w:t>
            </w:r>
            <w:r>
              <w:rPr>
                <w:rFonts w:ascii="Times" w:eastAsia="Batang" w:hAnsi="Times"/>
              </w:rPr>
              <w:t xml:space="preserve">RS indicator - </w:t>
            </w:r>
            <m:oMath>
              <m:d>
                <m:dPr>
                  <m:begChr m:val="⌈"/>
                  <m:endChr m:val="⌉"/>
                  <m:ctrlPr>
                    <w:rPr>
                      <w:rFonts w:ascii="Cambria Math" w:eastAsia="宋体" w:hAnsi="Cambria Math" w:cs="宋体"/>
                      <w:lang w:eastAsia="en-US"/>
                    </w:rPr>
                  </m:ctrlPr>
                </m:dPr>
                <m:e>
                  <m:func>
                    <m:funcPr>
                      <m:ctrlPr>
                        <w:rPr>
                          <w:rFonts w:ascii="Cambria Math" w:eastAsia="宋体" w:hAnsi="Cambria Math" w:cs="宋体"/>
                          <w:i/>
                          <w:lang w:eastAsia="en-US"/>
                        </w:rPr>
                      </m:ctrlPr>
                    </m:funcPr>
                    <m:fName>
                      <m:sSub>
                        <m:sSubPr>
                          <m:ctrlPr>
                            <w:rPr>
                              <w:rFonts w:ascii="Cambria Math" w:eastAsia="宋体" w:hAnsi="Cambria Math" w:cs="宋体"/>
                              <w:i/>
                              <w:lang w:eastAsia="en-US"/>
                            </w:rPr>
                          </m:ctrlPr>
                        </m:sSubPr>
                        <m:e>
                          <m:r>
                            <m:rPr>
                              <m:sty m:val="p"/>
                            </m:rPr>
                            <w:rPr>
                              <w:rFonts w:ascii="Cambria Math" w:hAnsi="Cambria Math"/>
                              <w:lang w:eastAsia="zh-CN"/>
                            </w:rPr>
                            <m:t>log</m:t>
                          </m:r>
                          <m:ctrlPr>
                            <w:rPr>
                              <w:rFonts w:ascii="Cambria Math" w:eastAsia="宋体" w:hAnsi="Cambria Math" w:cs="宋体"/>
                              <w:lang w:eastAsia="en-US"/>
                            </w:rPr>
                          </m:ctrlPr>
                        </m:e>
                        <m:sub>
                          <m:r>
                            <w:rPr>
                              <w:rFonts w:ascii="Cambria Math" w:hAnsi="Cambria Math"/>
                              <w:lang w:eastAsia="zh-CN"/>
                            </w:rPr>
                            <m:t>2</m:t>
                          </m:r>
                          <m:ctrlPr>
                            <w:rPr>
                              <w:rFonts w:ascii="Cambria Math" w:eastAsia="宋体" w:hAnsi="Cambria Math" w:cs="宋体"/>
                              <w:lang w:eastAsia="en-US"/>
                            </w:rPr>
                          </m:ctrlPr>
                        </m:sub>
                      </m:sSub>
                    </m:fName>
                    <m:e>
                      <m:sSub>
                        <m:sSubPr>
                          <m:ctrlPr>
                            <w:rPr>
                              <w:rFonts w:ascii="Cambria Math" w:eastAsia="宋体" w:hAnsi="Cambria Math" w:cs="宋体"/>
                              <w:i/>
                              <w:lang w:eastAsia="en-US"/>
                            </w:rPr>
                          </m:ctrlPr>
                        </m:sSubPr>
                        <m:e>
                          <m:r>
                            <w:rPr>
                              <w:rFonts w:ascii="Cambria Math" w:hAnsi="Cambria Math"/>
                              <w:lang w:eastAsia="zh-CN"/>
                            </w:rPr>
                            <m:t>N</m:t>
                          </m:r>
                        </m:e>
                        <m:sub>
                          <m:r>
                            <m:rPr>
                              <m:sty m:val="p"/>
                            </m:rPr>
                            <w:rPr>
                              <w:rFonts w:ascii="Cambria Math" w:hAnsi="Cambria Math"/>
                              <w:lang w:eastAsia="zh-CN"/>
                            </w:rPr>
                            <m:t>SL-PRS</m:t>
                          </m:r>
                        </m:sub>
                      </m:sSub>
                    </m:e>
                  </m:func>
                </m:e>
              </m:d>
            </m:oMath>
            <w:r>
              <w:rPr>
                <w:rFonts w:ascii="Times" w:hAnsi="Times"/>
                <w:lang w:eastAsia="zh-CN"/>
              </w:rPr>
              <w:t xml:space="preserve"> bits indicating the SL PRS resource ID for the first SL PRS transmission, where t</w:t>
            </w:r>
            <w:r>
              <w:rPr>
                <w:lang w:eastAsia="zh-CN"/>
              </w:rPr>
              <w:t xml:space="preserve">he value </w:t>
            </w:r>
            <m:oMath>
              <m:sSub>
                <m:sSubPr>
                  <m:ctrlPr>
                    <w:rPr>
                      <w:rFonts w:ascii="Cambria Math" w:eastAsia="宋体" w:hAnsi="Cambria Math" w:cs="宋体"/>
                      <w:i/>
                      <w:lang w:eastAsia="en-US"/>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w:t>
            </w:r>
            <w:r w:rsidRPr="00BC655F">
              <w:rPr>
                <w:highlight w:val="cyan"/>
                <w:lang w:eastAsia="zh-CN"/>
              </w:rPr>
              <w:t>number of SL PRS resources within a slot in a dedicated resource pool</w:t>
            </w:r>
            <w:r>
              <w:rPr>
                <w:lang w:eastAsia="zh-CN"/>
              </w:rPr>
              <w:t xml:space="preserve"> for SL PRS transmission and provided by the higher layer parameter </w:t>
            </w:r>
            <w:r>
              <w:rPr>
                <w:i/>
                <w:lang w:eastAsia="zh-CN"/>
              </w:rPr>
              <w:t>XYZ</w:t>
            </w:r>
            <w:r>
              <w:rPr>
                <w:lang w:eastAsia="zh-CN"/>
              </w:rPr>
              <w:t>.</w:t>
            </w:r>
          </w:p>
        </w:tc>
      </w:tr>
    </w:tbl>
    <w:p w14:paraId="47CB9CBE" w14:textId="23FD7B83" w:rsidR="00BC655F" w:rsidRDefault="00BC655F" w:rsidP="00232044">
      <w:pPr>
        <w:spacing w:before="120" w:after="120" w:line="260" w:lineRule="exact"/>
        <w:jc w:val="both"/>
        <w:rPr>
          <w:rFonts w:eastAsiaTheme="minorEastAsia"/>
          <w:lang w:eastAsia="zh-CN"/>
        </w:rPr>
      </w:pPr>
      <w:r>
        <w:rPr>
          <w:rFonts w:eastAsiaTheme="minorEastAsia"/>
          <w:lang w:eastAsia="zh-CN"/>
        </w:rPr>
        <w:lastRenderedPageBreak/>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agreement,</w:t>
      </w:r>
      <w:r>
        <w:rPr>
          <w:rFonts w:eastAsiaTheme="minorEastAsia"/>
          <w:lang w:eastAsia="zh-CN"/>
        </w:rPr>
        <w:t xml:space="preserve"> and the other field with highlighted</w:t>
      </w:r>
      <w:r w:rsidR="00E656FE">
        <w:rPr>
          <w:rFonts w:eastAsiaTheme="minorEastAsia"/>
          <w:lang w:eastAsia="zh-CN"/>
        </w:rPr>
        <w:t xml:space="preserve"> in the above CR</w:t>
      </w:r>
      <w:r w:rsidR="00AC0BA3">
        <w:rPr>
          <w:rFonts w:eastAsiaTheme="minorEastAsia"/>
          <w:lang w:eastAsia="zh-CN"/>
        </w:rPr>
        <w:t xml:space="preserve"> </w:t>
      </w:r>
      <w:r w:rsidR="007E57C1">
        <w:rPr>
          <w:rFonts w:eastAsiaTheme="minorEastAsia"/>
          <w:lang w:eastAsia="zh-CN"/>
        </w:rPr>
        <w:t>[3]</w:t>
      </w:r>
      <w:r>
        <w:rPr>
          <w:rFonts w:eastAsiaTheme="minorEastAsia"/>
          <w:lang w:eastAsia="zh-CN"/>
        </w:rPr>
        <w:t xml:space="preserve">, we think resource pool index </w:t>
      </w:r>
      <w:r w:rsidR="002E242F">
        <w:rPr>
          <w:i/>
          <w:iCs/>
          <w:lang w:eastAsia="ko-KR"/>
        </w:rPr>
        <w:t>I</w:t>
      </w:r>
      <w:r w:rsidR="002E242F">
        <w:rPr>
          <w:rFonts w:eastAsiaTheme="minorEastAsia"/>
          <w:lang w:eastAsia="zh-CN"/>
        </w:rPr>
        <w:t xml:space="preserve"> should be </w:t>
      </w:r>
      <w:r>
        <w:rPr>
          <w:rFonts w:eastAsiaTheme="minorEastAsia"/>
          <w:lang w:eastAsia="zh-CN"/>
        </w:rPr>
        <w:t xml:space="preserve">the total number of dedicated resource </w:t>
      </w:r>
      <w:r w:rsidR="007E57C1">
        <w:rPr>
          <w:rFonts w:eastAsiaTheme="minorEastAsia"/>
          <w:lang w:eastAsia="zh-CN"/>
        </w:rPr>
        <w:t>pools</w:t>
      </w:r>
      <w:r>
        <w:rPr>
          <w:rFonts w:eastAsiaTheme="minorEastAsia"/>
          <w:lang w:eastAsia="zh-CN"/>
        </w:rPr>
        <w:t>.</w:t>
      </w:r>
      <w:r w:rsidR="00E656FE">
        <w:rPr>
          <w:rFonts w:eastAsiaTheme="minorEastAsia"/>
          <w:lang w:eastAsia="zh-CN"/>
        </w:rPr>
        <w:t xml:space="preserve"> But, in the current version, this may be </w:t>
      </w:r>
      <w:r w:rsidR="007E57C1">
        <w:rPr>
          <w:rFonts w:eastAsiaTheme="minorEastAsia"/>
          <w:lang w:eastAsia="zh-CN"/>
        </w:rPr>
        <w:t xml:space="preserve">a </w:t>
      </w:r>
      <w:r w:rsidR="002E242F">
        <w:rPr>
          <w:rFonts w:eastAsiaTheme="minorEastAsia"/>
          <w:lang w:eastAsia="zh-CN"/>
        </w:rPr>
        <w:t>misunderstanding</w:t>
      </w:r>
      <w:r w:rsidR="00E656FE">
        <w:rPr>
          <w:rFonts w:eastAsiaTheme="minorEastAsia"/>
          <w:lang w:eastAsia="zh-CN"/>
        </w:rPr>
        <w:t xml:space="preserve"> </w:t>
      </w:r>
      <w:r w:rsidR="0066608F">
        <w:rPr>
          <w:rFonts w:eastAsiaTheme="minorEastAsia"/>
          <w:lang w:eastAsia="zh-CN"/>
        </w:rPr>
        <w:t xml:space="preserve">that </w:t>
      </w:r>
      <w:r w:rsidR="0066608F">
        <w:rPr>
          <w:i/>
          <w:iCs/>
          <w:lang w:eastAsia="ko-KR"/>
        </w:rPr>
        <w:t>I</w:t>
      </w:r>
      <w:r w:rsidR="0066608F">
        <w:rPr>
          <w:rFonts w:eastAsiaTheme="minorEastAsia"/>
          <w:lang w:eastAsia="zh-CN"/>
        </w:rPr>
        <w:t xml:space="preserve"> </w:t>
      </w:r>
      <w:proofErr w:type="gramStart"/>
      <w:r w:rsidR="0066608F">
        <w:rPr>
          <w:rFonts w:eastAsiaTheme="minorEastAsia"/>
          <w:lang w:eastAsia="zh-CN"/>
        </w:rPr>
        <w:t>is</w:t>
      </w:r>
      <w:proofErr w:type="gramEnd"/>
      <w:r w:rsidR="0066608F">
        <w:rPr>
          <w:rFonts w:eastAsiaTheme="minorEastAsia"/>
          <w:lang w:eastAsia="zh-CN"/>
        </w:rPr>
        <w:t xml:space="preserve"> </w:t>
      </w:r>
      <w:r w:rsidR="00E656FE">
        <w:rPr>
          <w:rFonts w:eastAsiaTheme="minorEastAsia"/>
          <w:lang w:eastAsia="zh-CN"/>
        </w:rPr>
        <w:t xml:space="preserve">the total number of shared and dedicated resource </w:t>
      </w:r>
      <w:r w:rsidR="007E57C1">
        <w:rPr>
          <w:rFonts w:eastAsiaTheme="minorEastAsia"/>
          <w:lang w:eastAsia="zh-CN"/>
        </w:rPr>
        <w:t>pools</w:t>
      </w:r>
      <w:r w:rsidR="00E656FE">
        <w:rPr>
          <w:rFonts w:eastAsiaTheme="minorEastAsia"/>
          <w:lang w:eastAsia="zh-CN"/>
        </w:rPr>
        <w:t>.</w:t>
      </w:r>
    </w:p>
    <w:tbl>
      <w:tblPr>
        <w:tblStyle w:val="af"/>
        <w:tblW w:w="0" w:type="auto"/>
        <w:tblLook w:val="04A0" w:firstRow="1" w:lastRow="0" w:firstColumn="1" w:lastColumn="0" w:noHBand="0" w:noVBand="1"/>
      </w:tblPr>
      <w:tblGrid>
        <w:gridCol w:w="9060"/>
      </w:tblGrid>
      <w:tr w:rsidR="00BC655F" w14:paraId="1ED9C71F" w14:textId="77777777" w:rsidTr="00BC655F">
        <w:tc>
          <w:tcPr>
            <w:tcW w:w="9060" w:type="dxa"/>
          </w:tcPr>
          <w:p w14:paraId="76211E66" w14:textId="77777777" w:rsidR="00BC655F" w:rsidRDefault="00BC655F" w:rsidP="00BC655F">
            <w:pPr>
              <w:rPr>
                <w:iCs/>
                <w:szCs w:val="20"/>
              </w:rPr>
            </w:pPr>
            <w:r w:rsidRPr="002E619E">
              <w:rPr>
                <w:iCs/>
                <w:szCs w:val="20"/>
                <w:highlight w:val="green"/>
              </w:rPr>
              <w:t>Agreement</w:t>
            </w:r>
          </w:p>
          <w:p w14:paraId="6F982643" w14:textId="77777777" w:rsidR="00BC655F" w:rsidRPr="00774F58" w:rsidRDefault="00BC655F" w:rsidP="00BC655F">
            <w:pPr>
              <w:spacing w:line="288" w:lineRule="auto"/>
              <w:jc w:val="both"/>
              <w:rPr>
                <w:szCs w:val="20"/>
              </w:rPr>
            </w:pPr>
            <w:r w:rsidRPr="00774F58">
              <w:rPr>
                <w:szCs w:val="20"/>
              </w:rPr>
              <w:t xml:space="preserve">In resource allocation in scheme 1, for a dedicated resource pool </w:t>
            </w:r>
          </w:p>
          <w:p w14:paraId="3B00D83E" w14:textId="77777777" w:rsidR="00BC655F" w:rsidRPr="00282F6B" w:rsidRDefault="00BC655F" w:rsidP="00BC655F">
            <w:pPr>
              <w:numPr>
                <w:ilvl w:val="0"/>
                <w:numId w:val="42"/>
              </w:numPr>
              <w:contextualSpacing/>
            </w:pPr>
            <w:r w:rsidRPr="00282F6B">
              <w:t xml:space="preserve">in the DCI, introduce at least the following fields: </w:t>
            </w:r>
          </w:p>
          <w:p w14:paraId="2A749EC3" w14:textId="77777777" w:rsidR="00BC655F" w:rsidRPr="00BC655F" w:rsidRDefault="00BC655F" w:rsidP="00BC655F">
            <w:pPr>
              <w:numPr>
                <w:ilvl w:val="1"/>
                <w:numId w:val="42"/>
              </w:numPr>
              <w:contextualSpacing/>
              <w:rPr>
                <w:highlight w:val="cyan"/>
              </w:rPr>
            </w:pPr>
            <w:r w:rsidRPr="00BC655F">
              <w:rPr>
                <w:highlight w:val="cyan"/>
              </w:rPr>
              <w:t>Resource pool index – number of bits same to SL communications</w:t>
            </w:r>
          </w:p>
          <w:p w14:paraId="56FB6951" w14:textId="77777777" w:rsidR="00BC655F" w:rsidRPr="00282F6B" w:rsidRDefault="00BC655F" w:rsidP="00BC655F">
            <w:pPr>
              <w:numPr>
                <w:ilvl w:val="1"/>
                <w:numId w:val="42"/>
              </w:numPr>
              <w:contextualSpacing/>
            </w:pPr>
            <w:r w:rsidRPr="00282F6B">
              <w:t>Time gap - 3 bits</w:t>
            </w:r>
          </w:p>
          <w:p w14:paraId="06043766" w14:textId="77777777" w:rsidR="00BC655F" w:rsidRPr="00282F6B" w:rsidRDefault="00BC655F" w:rsidP="00BC655F">
            <w:pPr>
              <w:numPr>
                <w:ilvl w:val="1"/>
                <w:numId w:val="42"/>
              </w:numPr>
              <w:contextualSpacing/>
            </w:pPr>
            <w:r w:rsidRPr="00282F6B">
              <w:t>SCI format 1-B fields:</w:t>
            </w:r>
          </w:p>
          <w:p w14:paraId="6ACDF7E7" w14:textId="77777777" w:rsidR="00BC655F" w:rsidRPr="00282F6B" w:rsidRDefault="00BC655F" w:rsidP="00BC655F">
            <w:pPr>
              <w:numPr>
                <w:ilvl w:val="2"/>
                <w:numId w:val="42"/>
              </w:numPr>
              <w:contextualSpacing/>
            </w:pPr>
            <w:r w:rsidRPr="00282F6B">
              <w:t xml:space="preserve">Time resource assignment for SL-PRS future reservation(s) </w:t>
            </w:r>
          </w:p>
          <w:p w14:paraId="7AAC4D6E" w14:textId="77777777" w:rsidR="00BC655F" w:rsidRPr="00282F6B" w:rsidRDefault="00BC655F" w:rsidP="00BC655F">
            <w:pPr>
              <w:numPr>
                <w:ilvl w:val="2"/>
                <w:numId w:val="42"/>
              </w:numPr>
              <w:contextualSpacing/>
            </w:pPr>
            <w:r w:rsidRPr="00282F6B">
              <w:t xml:space="preserve">SL-PRS resource ID (s) for the future 1 or 2 reservations </w:t>
            </w:r>
          </w:p>
          <w:p w14:paraId="3F23602F" w14:textId="77777777" w:rsidR="00BC655F" w:rsidRPr="00282F6B" w:rsidRDefault="00BC655F" w:rsidP="00BC655F">
            <w:pPr>
              <w:numPr>
                <w:ilvl w:val="1"/>
                <w:numId w:val="42"/>
              </w:numPr>
              <w:contextualSpacing/>
            </w:pPr>
            <w:r w:rsidRPr="00282F6B">
              <w:t>SL-PRS resource ID for the first SL-PRS transmission</w:t>
            </w:r>
          </w:p>
          <w:p w14:paraId="4B2DC237" w14:textId="77777777" w:rsidR="00BC655F" w:rsidRPr="00282F6B" w:rsidRDefault="00BC655F" w:rsidP="00BC655F">
            <w:pPr>
              <w:numPr>
                <w:ilvl w:val="1"/>
                <w:numId w:val="42"/>
              </w:numPr>
              <w:contextualSpacing/>
            </w:pPr>
            <w:r w:rsidRPr="00282F6B">
              <w:t>Configuration index – number of bits same to SL communications</w:t>
            </w:r>
          </w:p>
          <w:p w14:paraId="7E871266" w14:textId="304FDCD7" w:rsidR="00BC655F" w:rsidRDefault="00BC655F" w:rsidP="00BC655F">
            <w:pPr>
              <w:numPr>
                <w:ilvl w:val="1"/>
                <w:numId w:val="42"/>
              </w:numPr>
              <w:contextualSpacing/>
              <w:rPr>
                <w:rFonts w:eastAsiaTheme="minorEastAsia"/>
                <w:lang w:eastAsia="zh-CN"/>
              </w:rPr>
            </w:pPr>
            <w:r w:rsidRPr="00282F6B">
              <w:t>Padding bits, if required</w:t>
            </w:r>
          </w:p>
        </w:tc>
      </w:tr>
    </w:tbl>
    <w:p w14:paraId="089F5674" w14:textId="77777777" w:rsidR="00BC655F" w:rsidRDefault="00BC655F" w:rsidP="00BC655F">
      <w:pPr>
        <w:rPr>
          <w:rFonts w:eastAsiaTheme="minorEastAsia"/>
          <w:lang w:eastAsia="zh-CN"/>
        </w:rPr>
      </w:pPr>
      <w:r>
        <w:rPr>
          <w:rFonts w:eastAsiaTheme="minorEastAsia" w:hint="eastAsia"/>
          <w:lang w:eastAsia="zh-CN"/>
        </w:rPr>
        <w:t>S</w:t>
      </w:r>
      <w:r>
        <w:rPr>
          <w:rFonts w:eastAsiaTheme="minorEastAsia"/>
          <w:lang w:eastAsia="zh-CN"/>
        </w:rPr>
        <w:t>o, we propose</w:t>
      </w:r>
    </w:p>
    <w:p w14:paraId="33BB7A66" w14:textId="77777777" w:rsidR="00BC655F" w:rsidRPr="001B4491" w:rsidRDefault="00BC655F" w:rsidP="001B4491">
      <w:pPr>
        <w:pStyle w:val="af2"/>
        <w:numPr>
          <w:ilvl w:val="0"/>
          <w:numId w:val="11"/>
        </w:numPr>
        <w:ind w:firstLineChars="0"/>
        <w:rPr>
          <w:rFonts w:eastAsiaTheme="minorEastAsia"/>
          <w:lang w:eastAsia="zh-CN"/>
        </w:rPr>
      </w:pPr>
    </w:p>
    <w:p w14:paraId="53DD9032" w14:textId="232D23EA" w:rsidR="00F629BA" w:rsidRPr="00E3064A" w:rsidRDefault="00E3064A" w:rsidP="004E0CFE">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sidRPr="00E3064A">
        <w:rPr>
          <w:rFonts w:eastAsiaTheme="minorEastAsia"/>
          <w:b/>
          <w:i/>
          <w:szCs w:val="20"/>
          <w:lang w:eastAsia="zh-CN"/>
        </w:rPr>
        <w:t>2</w:t>
      </w:r>
      <w:r>
        <w:rPr>
          <w:rFonts w:eastAsiaTheme="minorEastAsia"/>
          <w:b/>
          <w:i/>
          <w:szCs w:val="20"/>
          <w:lang w:eastAsia="zh-CN"/>
        </w:rPr>
        <w:t xml:space="preserve"> regarding </w:t>
      </w:r>
      <w:r w:rsidRPr="00E3064A">
        <w:rPr>
          <w:rFonts w:eastAsiaTheme="minorEastAsia"/>
          <w:b/>
          <w:i/>
          <w:szCs w:val="20"/>
          <w:lang w:eastAsia="zh-CN"/>
        </w:rPr>
        <w:t>resource pool index</w:t>
      </w:r>
    </w:p>
    <w:tbl>
      <w:tblPr>
        <w:tblStyle w:val="af"/>
        <w:tblW w:w="0" w:type="auto"/>
        <w:tblLook w:val="04A0" w:firstRow="1" w:lastRow="0" w:firstColumn="1" w:lastColumn="0" w:noHBand="0" w:noVBand="1"/>
      </w:tblPr>
      <w:tblGrid>
        <w:gridCol w:w="9060"/>
      </w:tblGrid>
      <w:tr w:rsidR="00F629BA" w14:paraId="59EA4E71" w14:textId="77777777" w:rsidTr="004E0CFE">
        <w:tc>
          <w:tcPr>
            <w:tcW w:w="9060" w:type="dxa"/>
          </w:tcPr>
          <w:p w14:paraId="75F1BB8E" w14:textId="77777777" w:rsidR="00F629BA" w:rsidRPr="00E3064A" w:rsidRDefault="00F629BA" w:rsidP="004E0CFE">
            <w:pPr>
              <w:jc w:val="center"/>
              <w:rPr>
                <w:rFonts w:ascii="Arial" w:hAnsi="Arial" w:cs="Arial"/>
                <w:color w:val="FF0000"/>
                <w:sz w:val="24"/>
              </w:rPr>
            </w:pPr>
            <w:r w:rsidRPr="00E3064A">
              <w:rPr>
                <w:rFonts w:ascii="Arial" w:hAnsi="Arial" w:cs="Arial"/>
                <w:color w:val="FF0000"/>
                <w:sz w:val="24"/>
              </w:rPr>
              <w:t>&lt; Unchanged parts are omitted &gt;</w:t>
            </w:r>
          </w:p>
          <w:p w14:paraId="55B53E48" w14:textId="7F37D0A8" w:rsidR="00F629BA" w:rsidRDefault="00F629BA" w:rsidP="00E3064A">
            <w:pPr>
              <w:pStyle w:val="5"/>
              <w:numPr>
                <w:ilvl w:val="0"/>
                <w:numId w:val="0"/>
              </w:numPr>
              <w:rPr>
                <w:rFonts w:ascii="Arial" w:hAnsi="Arial"/>
                <w:sz w:val="22"/>
                <w:szCs w:val="20"/>
                <w:lang w:eastAsia="zh-CN"/>
              </w:rPr>
            </w:pPr>
            <w:r>
              <w:rPr>
                <w:lang w:eastAsia="zh-CN"/>
              </w:rPr>
              <w:t>7.3.1.4.3</w:t>
            </w:r>
            <w:r>
              <w:rPr>
                <w:lang w:eastAsia="zh-CN"/>
              </w:rPr>
              <w:tab/>
              <w:t>Format 3_2</w:t>
            </w:r>
          </w:p>
          <w:p w14:paraId="25232833" w14:textId="77777777" w:rsidR="00F629BA" w:rsidRDefault="00F629BA" w:rsidP="004E0CFE">
            <w:pPr>
              <w:rPr>
                <w:lang w:eastAsia="zh-CN"/>
              </w:rPr>
            </w:pPr>
            <w:r>
              <w:t>DCI format 3</w:t>
            </w:r>
            <w:r>
              <w:rPr>
                <w:lang w:eastAsia="zh-CN"/>
              </w:rPr>
              <w:t>_2</w:t>
            </w:r>
            <w:r>
              <w:t xml:space="preserve"> is used for scheduling of NR SL PRS in one cell. </w:t>
            </w:r>
          </w:p>
          <w:p w14:paraId="50C9F069" w14:textId="77777777" w:rsidR="00F629BA" w:rsidRDefault="00F629BA" w:rsidP="004E0CFE">
            <w:r>
              <w:t>The following information is transmitted by means of the DCI format 3</w:t>
            </w:r>
            <w:r>
              <w:rPr>
                <w:lang w:eastAsia="zh-CN"/>
              </w:rPr>
              <w:t>_2 with CRC scrambled by XX-RNTI or YY</w:t>
            </w:r>
            <w:r>
              <w:t xml:space="preserve">-CS-RNTI: </w:t>
            </w:r>
          </w:p>
          <w:p w14:paraId="6E18DBB6" w14:textId="5CFCF066" w:rsidR="00F629BA" w:rsidRDefault="00F629BA" w:rsidP="004E0CFE">
            <w:pPr>
              <w:pStyle w:val="B1"/>
            </w:pPr>
            <w:r>
              <w:rPr>
                <w:lang w:val="en-US"/>
              </w:rPr>
              <w:t>-</w:t>
            </w:r>
            <w:r>
              <w:rPr>
                <w:lang w:val="en-US"/>
              </w:rPr>
              <w:tab/>
              <w:t>Resource pool index –</w:t>
            </w:r>
            <m:oMath>
              <m:d>
                <m:dPr>
                  <m:begChr m:val="⌈"/>
                  <m:endChr m:val="⌉"/>
                  <m:ctrlPr>
                    <w:rPr>
                      <w:rFonts w:ascii="Cambria Math" w:eastAsiaTheme="minorEastAsia" w:hAnsi="Cambria Math"/>
                      <w:lang w:eastAsia="ko-KR"/>
                    </w:rPr>
                  </m:ctrlPr>
                </m:dPr>
                <m:e>
                  <m:func>
                    <m:funcPr>
                      <m:ctrlPr>
                        <w:rPr>
                          <w:rFonts w:ascii="Cambria Math" w:eastAsiaTheme="minorEastAsia" w:hAnsi="Cambria Math"/>
                          <w:i/>
                          <w:lang w:eastAsia="ko-KR"/>
                        </w:rPr>
                      </m:ctrlPr>
                    </m:funcPr>
                    <m:fName>
                      <m:sSub>
                        <m:sSubPr>
                          <m:ctrlPr>
                            <w:rPr>
                              <w:rFonts w:ascii="Cambria Math" w:eastAsiaTheme="minorEastAsia"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w:t>
            </w:r>
            <w:proofErr w:type="gramStart"/>
            <w:r>
              <w:rPr>
                <w:lang w:eastAsia="ko-KR"/>
              </w:rPr>
              <w:t>is</w:t>
            </w:r>
            <w:proofErr w:type="gramEnd"/>
            <w:r>
              <w:rPr>
                <w:lang w:eastAsia="ko-KR"/>
              </w:rPr>
              <w:t xml:space="preserve"> the total number of </w:t>
            </w:r>
            <w:r w:rsidRPr="00F629BA">
              <w:rPr>
                <w:color w:val="FF0000"/>
                <w:u w:val="single"/>
                <w:lang w:eastAsia="ko-KR"/>
              </w:rPr>
              <w:t>dedicated</w:t>
            </w:r>
            <w:r w:rsidRPr="00F629BA">
              <w:rPr>
                <w:color w:val="FF0000"/>
                <w:lang w:eastAsia="ko-KR"/>
              </w:rPr>
              <w:t xml:space="preserve"> </w:t>
            </w:r>
            <w:r>
              <w:rPr>
                <w:lang w:eastAsia="ko-KR"/>
              </w:rPr>
              <w:t xml:space="preserve">resource pools for transmission configured by the higher layer parameter </w:t>
            </w:r>
            <w:proofErr w:type="spellStart"/>
            <w:r>
              <w:rPr>
                <w:i/>
                <w:iCs/>
                <w:lang w:eastAsia="ko-KR"/>
              </w:rPr>
              <w:t>sl-TxPoolScheduling</w:t>
            </w:r>
            <w:proofErr w:type="spellEnd"/>
            <w:r>
              <w:rPr>
                <w:lang w:eastAsia="ko-KR"/>
              </w:rPr>
              <w:t>, if configured.</w:t>
            </w:r>
          </w:p>
          <w:p w14:paraId="4AB1C0B7" w14:textId="77777777" w:rsidR="00F629BA" w:rsidRDefault="00F629BA" w:rsidP="004E0CFE">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[6, TS 38.214]</w:t>
            </w:r>
          </w:p>
          <w:p w14:paraId="6D483E7C" w14:textId="77777777" w:rsidR="00F629BA" w:rsidRDefault="00F629BA" w:rsidP="00E3064A">
            <w:pPr>
              <w:pStyle w:val="B1"/>
              <w:rPr>
                <w:lang w:eastAsia="zh-CN"/>
              </w:rPr>
            </w:pPr>
            <w:r>
              <w:t>-</w:t>
            </w:r>
            <w:r>
              <w:tab/>
              <w:t xml:space="preserve">First </w:t>
            </w:r>
            <w:r>
              <w:rPr>
                <w:rFonts w:ascii="Times" w:eastAsia="Batang" w:hAnsi="Times"/>
                <w:szCs w:val="24"/>
              </w:rPr>
              <w:t>SL P</w:t>
            </w:r>
            <w:r>
              <w:rPr>
                <w:rFonts w:ascii="Times" w:eastAsia="Batang" w:hAnsi="Times"/>
              </w:rPr>
              <w:t xml:space="preserve">RS indicator - </w:t>
            </w:r>
            <m:oMath>
              <m:d>
                <m:dPr>
                  <m:begChr m:val="⌈"/>
                  <m:endChr m:val="⌉"/>
                  <m:ctrlPr>
                    <w:rPr>
                      <w:rFonts w:ascii="Cambria Math" w:eastAsia="宋体" w:hAnsi="Cambria Math" w:cs="宋体"/>
                      <w:lang w:eastAsia="en-US"/>
                    </w:rPr>
                  </m:ctrlPr>
                </m:dPr>
                <m:e>
                  <m:func>
                    <m:funcPr>
                      <m:ctrlPr>
                        <w:rPr>
                          <w:rFonts w:ascii="Cambria Math" w:eastAsia="宋体" w:hAnsi="Cambria Math" w:cs="宋体"/>
                          <w:i/>
                          <w:lang w:eastAsia="en-US"/>
                        </w:rPr>
                      </m:ctrlPr>
                    </m:funcPr>
                    <m:fName>
                      <m:sSub>
                        <m:sSubPr>
                          <m:ctrlPr>
                            <w:rPr>
                              <w:rFonts w:ascii="Cambria Math" w:eastAsia="宋体" w:hAnsi="Cambria Math" w:cs="宋体"/>
                              <w:i/>
                              <w:lang w:eastAsia="en-US"/>
                            </w:rPr>
                          </m:ctrlPr>
                        </m:sSubPr>
                        <m:e>
                          <m:r>
                            <m:rPr>
                              <m:sty m:val="p"/>
                            </m:rPr>
                            <w:rPr>
                              <w:rFonts w:ascii="Cambria Math" w:hAnsi="Cambria Math"/>
                              <w:lang w:eastAsia="zh-CN"/>
                            </w:rPr>
                            <m:t>log</m:t>
                          </m:r>
                          <m:ctrlPr>
                            <w:rPr>
                              <w:rFonts w:ascii="Cambria Math" w:eastAsia="宋体" w:hAnsi="Cambria Math" w:cs="宋体"/>
                              <w:lang w:eastAsia="en-US"/>
                            </w:rPr>
                          </m:ctrlPr>
                        </m:e>
                        <m:sub>
                          <m:r>
                            <w:rPr>
                              <w:rFonts w:ascii="Cambria Math" w:hAnsi="Cambria Math"/>
                              <w:lang w:eastAsia="zh-CN"/>
                            </w:rPr>
                            <m:t>2</m:t>
                          </m:r>
                          <m:ctrlPr>
                            <w:rPr>
                              <w:rFonts w:ascii="Cambria Math" w:eastAsia="宋体" w:hAnsi="Cambria Math" w:cs="宋体"/>
                              <w:lang w:eastAsia="en-US"/>
                            </w:rPr>
                          </m:ctrlPr>
                        </m:sub>
                      </m:sSub>
                    </m:fName>
                    <m:e>
                      <m:sSub>
                        <m:sSubPr>
                          <m:ctrlPr>
                            <w:rPr>
                              <w:rFonts w:ascii="Cambria Math" w:eastAsia="宋体" w:hAnsi="Cambria Math" w:cs="宋体"/>
                              <w:i/>
                              <w:lang w:eastAsia="en-US"/>
                            </w:rPr>
                          </m:ctrlPr>
                        </m:sSubPr>
                        <m:e>
                          <m:r>
                            <w:rPr>
                              <w:rFonts w:ascii="Cambria Math" w:hAnsi="Cambria Math"/>
                              <w:lang w:eastAsia="zh-CN"/>
                            </w:rPr>
                            <m:t>N</m:t>
                          </m:r>
                        </m:e>
                        <m:sub>
                          <m:r>
                            <m:rPr>
                              <m:sty m:val="p"/>
                            </m:rPr>
                            <w:rPr>
                              <w:rFonts w:ascii="Cambria Math" w:hAnsi="Cambria Math"/>
                              <w:lang w:eastAsia="zh-CN"/>
                            </w:rPr>
                            <m:t>SL-PRS</m:t>
                          </m:r>
                        </m:sub>
                      </m:sSub>
                    </m:e>
                  </m:func>
                </m:e>
              </m:d>
            </m:oMath>
            <w:r>
              <w:rPr>
                <w:rFonts w:ascii="Times" w:hAnsi="Times"/>
                <w:lang w:eastAsia="zh-CN"/>
              </w:rPr>
              <w:t xml:space="preserve"> bits indicating the SL PRS resource ID for the first SL PRS transmission, where t</w:t>
            </w:r>
            <w:r>
              <w:rPr>
                <w:lang w:eastAsia="zh-CN"/>
              </w:rPr>
              <w:t xml:space="preserve">he value </w:t>
            </w:r>
            <m:oMath>
              <m:sSub>
                <m:sSubPr>
                  <m:ctrlPr>
                    <w:rPr>
                      <w:rFonts w:ascii="Cambria Math" w:eastAsia="宋体" w:hAnsi="Cambria Math" w:cs="宋体"/>
                      <w:i/>
                      <w:lang w:eastAsia="en-US"/>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w:t>
            </w:r>
            <w:r w:rsidRPr="00E3064A">
              <w:rPr>
                <w:lang w:eastAsia="zh-CN"/>
              </w:rPr>
              <w:t>tal number of SL PRS resources within a slot in a dedicated resource pool for SL PRS transmission and provided by the higher laye</w:t>
            </w:r>
            <w:r>
              <w:rPr>
                <w:lang w:eastAsia="zh-CN"/>
              </w:rPr>
              <w:t xml:space="preserve">r parameter </w:t>
            </w:r>
            <w:r>
              <w:rPr>
                <w:i/>
                <w:lang w:eastAsia="zh-CN"/>
              </w:rPr>
              <w:t>XYZ</w:t>
            </w:r>
            <w:r>
              <w:rPr>
                <w:lang w:eastAsia="zh-CN"/>
              </w:rPr>
              <w:t>.</w:t>
            </w:r>
          </w:p>
          <w:p w14:paraId="127CD454" w14:textId="1805EC4C" w:rsidR="00E3064A" w:rsidRDefault="00E3064A" w:rsidP="00E3064A">
            <w:pPr>
              <w:jc w:val="center"/>
              <w:rPr>
                <w:rFonts w:eastAsiaTheme="minorEastAsia"/>
                <w:lang w:eastAsia="zh-CN"/>
              </w:rPr>
            </w:pPr>
            <w:r w:rsidRPr="00E3064A">
              <w:rPr>
                <w:rFonts w:ascii="Arial" w:hAnsi="Arial" w:cs="Arial"/>
                <w:color w:val="FF0000"/>
                <w:sz w:val="24"/>
              </w:rPr>
              <w:t>&lt; Unchanged parts are omitted &gt;</w:t>
            </w:r>
          </w:p>
        </w:tc>
      </w:tr>
    </w:tbl>
    <w:p w14:paraId="315411DD" w14:textId="26C44D7E" w:rsidR="00BC655F" w:rsidRDefault="00BC655F" w:rsidP="00BC655F">
      <w:pPr>
        <w:rPr>
          <w:rFonts w:eastAsiaTheme="minorEastAsia"/>
          <w:lang w:eastAsia="zh-CN"/>
        </w:rPr>
      </w:pPr>
    </w:p>
    <w:p w14:paraId="3ACFFEE1" w14:textId="64BD0AF0" w:rsidR="009A0A42" w:rsidRDefault="00BC655F" w:rsidP="00BC655F">
      <w:pPr>
        <w:pStyle w:val="20"/>
      </w:pPr>
      <w:r>
        <w:t xml:space="preserve">TP </w:t>
      </w:r>
      <w:r>
        <w:rPr>
          <w:rFonts w:hint="eastAsia"/>
        </w:rPr>
        <w:t>for</w:t>
      </w:r>
      <w:r>
        <w:t xml:space="preserve"> 38.214</w:t>
      </w:r>
    </w:p>
    <w:tbl>
      <w:tblPr>
        <w:tblStyle w:val="af"/>
        <w:tblW w:w="0" w:type="auto"/>
        <w:tblLook w:val="04A0" w:firstRow="1" w:lastRow="0" w:firstColumn="1" w:lastColumn="0" w:noHBand="0" w:noVBand="1"/>
      </w:tblPr>
      <w:tblGrid>
        <w:gridCol w:w="9060"/>
      </w:tblGrid>
      <w:tr w:rsidR="009A0A42" w14:paraId="19E1CE1E" w14:textId="77777777" w:rsidTr="009A0A42">
        <w:tc>
          <w:tcPr>
            <w:tcW w:w="9060" w:type="dxa"/>
          </w:tcPr>
          <w:p w14:paraId="2F6165A6" w14:textId="679C31BB" w:rsidR="009A0A42" w:rsidRPr="007B1BD4" w:rsidRDefault="009A0A42" w:rsidP="009A0A42">
            <w:pPr>
              <w:rPr>
                <w:rFonts w:ascii="Arial" w:hAnsi="Arial" w:cs="Arial"/>
                <w:sz w:val="24"/>
              </w:rPr>
            </w:pPr>
            <w:r w:rsidRPr="007B1BD4">
              <w:rPr>
                <w:rFonts w:ascii="Arial" w:hAnsi="Arial" w:cs="Arial"/>
                <w:sz w:val="24"/>
              </w:rPr>
              <w:t>8.2.4.1</w:t>
            </w:r>
            <w:r w:rsidRPr="007B1BD4">
              <w:rPr>
                <w:rFonts w:ascii="Arial" w:hAnsi="Arial" w:cs="Arial"/>
                <w:sz w:val="24"/>
              </w:rPr>
              <w:tab/>
              <w:t>Resource allocation</w:t>
            </w:r>
          </w:p>
          <w:p w14:paraId="46856214" w14:textId="77777777" w:rsidR="009A0A42" w:rsidRPr="007B1BD4" w:rsidRDefault="009A0A42" w:rsidP="009A0A42">
            <w:r w:rsidRPr="007B1BD4">
              <w:t xml:space="preserve">In </w:t>
            </w:r>
            <w:proofErr w:type="spellStart"/>
            <w:r w:rsidRPr="007B1BD4">
              <w:t>sidelink</w:t>
            </w:r>
            <w:proofErr w:type="spellEnd"/>
            <w:r w:rsidRPr="007B1BD4">
              <w:t xml:space="preserve"> resource allocation mode 1: </w:t>
            </w:r>
          </w:p>
          <w:p w14:paraId="11FC5F54" w14:textId="344A5558" w:rsidR="009A0A42" w:rsidRPr="006C12B8" w:rsidRDefault="009A0A42" w:rsidP="006C12B8">
            <w:pPr>
              <w:ind w:left="567" w:hanging="283"/>
            </w:pPr>
            <w:r w:rsidRPr="007B1BD4">
              <w:t>-</w:t>
            </w:r>
            <w:r w:rsidRPr="007B1BD4">
              <w:tab/>
              <w:t xml:space="preserve">For SL PRS transmission, a UE may be configured with dynamic grant, configured grant type 1, or configured grant type 2 </w:t>
            </w:r>
          </w:p>
        </w:tc>
      </w:tr>
    </w:tbl>
    <w:p w14:paraId="442EFF46" w14:textId="22B8D621" w:rsidR="009A0A42" w:rsidRPr="00232044" w:rsidRDefault="009A0A42" w:rsidP="00232044">
      <w:pPr>
        <w:spacing w:before="120" w:after="120" w:line="260" w:lineRule="exact"/>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part</w:t>
      </w:r>
      <w:r w:rsidR="007E57C1">
        <w:rPr>
          <w:rFonts w:eastAsiaTheme="minorEastAsia"/>
          <w:lang w:eastAsia="zh-CN"/>
        </w:rPr>
        <w:t xml:space="preserve"> in CR</w:t>
      </w:r>
      <w:r w:rsidR="006C12B8">
        <w:rPr>
          <w:rFonts w:eastAsiaTheme="minorEastAsia"/>
          <w:lang w:eastAsia="zh-CN"/>
        </w:rPr>
        <w:t xml:space="preserve"> </w:t>
      </w:r>
      <w:r w:rsidR="007E57C1">
        <w:rPr>
          <w:rFonts w:eastAsiaTheme="minorEastAsia"/>
          <w:lang w:eastAsia="zh-CN"/>
        </w:rPr>
        <w:t>[4]</w:t>
      </w:r>
      <w:r>
        <w:rPr>
          <w:rFonts w:eastAsiaTheme="minorEastAsia" w:hint="eastAsia"/>
          <w:lang w:eastAsia="zh-CN"/>
        </w:rPr>
        <w:t>,</w:t>
      </w:r>
      <w:r>
        <w:rPr>
          <w:rFonts w:eastAsiaTheme="minorEastAsia"/>
          <w:lang w:eastAsia="zh-CN"/>
        </w:rPr>
        <w:t xml:space="preserve"> we have some </w:t>
      </w:r>
      <w:r w:rsidR="007E57C1">
        <w:rPr>
          <w:rFonts w:eastAsiaTheme="minorEastAsia"/>
          <w:lang w:eastAsia="zh-CN"/>
        </w:rPr>
        <w:t>concerns</w:t>
      </w:r>
      <w:r>
        <w:rPr>
          <w:rFonts w:eastAsiaTheme="minorEastAsia"/>
          <w:lang w:eastAsia="zh-CN"/>
        </w:rPr>
        <w:t xml:space="preserve"> </w:t>
      </w:r>
      <w:r w:rsidR="00E54A27">
        <w:rPr>
          <w:rFonts w:eastAsiaTheme="minorEastAsia" w:hint="eastAsia"/>
          <w:lang w:eastAsia="zh-CN"/>
        </w:rPr>
        <w:t>about</w:t>
      </w:r>
      <w:r w:rsidR="00E54A27">
        <w:rPr>
          <w:rFonts w:eastAsiaTheme="minorEastAsia"/>
          <w:lang w:eastAsia="zh-CN"/>
        </w:rPr>
        <w:t xml:space="preserve"> “or</w:t>
      </w:r>
      <w:r w:rsidR="00E656FE">
        <w:rPr>
          <w:rFonts w:eastAsiaTheme="minorEastAsia"/>
          <w:lang w:eastAsia="zh-CN"/>
        </w:rPr>
        <w:t>” before</w:t>
      </w:r>
      <w:r w:rsidR="00E54A27">
        <w:rPr>
          <w:rFonts w:eastAsiaTheme="minorEastAsia"/>
          <w:lang w:eastAsia="zh-CN"/>
        </w:rPr>
        <w:t xml:space="preserve"> </w:t>
      </w:r>
      <w:r w:rsidR="00E656FE">
        <w:rPr>
          <w:rFonts w:eastAsiaTheme="minorEastAsia"/>
          <w:lang w:eastAsia="zh-CN"/>
        </w:rPr>
        <w:t>“</w:t>
      </w:r>
      <w:r w:rsidR="00E54A27">
        <w:rPr>
          <w:rFonts w:eastAsiaTheme="minorEastAsia"/>
          <w:lang w:eastAsia="zh-CN"/>
        </w:rPr>
        <w:t xml:space="preserve">configured grant 2”, it is more like support one of </w:t>
      </w:r>
      <w:r w:rsidR="00E54A27" w:rsidRPr="00232044">
        <w:rPr>
          <w:rFonts w:eastAsiaTheme="minorEastAsia"/>
          <w:lang w:eastAsia="zh-CN"/>
        </w:rPr>
        <w:t>dynamic grant, configured grant type 1, and configured grant type 2</w:t>
      </w:r>
      <w:r>
        <w:rPr>
          <w:rFonts w:eastAsiaTheme="minorEastAsia"/>
          <w:lang w:eastAsia="zh-CN"/>
        </w:rPr>
        <w:t>. In our view, d</w:t>
      </w:r>
      <w:r w:rsidRPr="00232044">
        <w:rPr>
          <w:rFonts w:eastAsiaTheme="minorEastAsia"/>
          <w:lang w:eastAsia="zh-CN"/>
        </w:rPr>
        <w:t>ynamic grant, configured grant type 1, and configured grant type 2 are supported</w:t>
      </w:r>
      <w:r w:rsidR="00737DC4">
        <w:rPr>
          <w:rFonts w:eastAsiaTheme="minorEastAsia"/>
          <w:lang w:eastAsia="zh-CN"/>
        </w:rPr>
        <w:t xml:space="preserve"> for SL PRS transmission</w:t>
      </w:r>
      <w:r w:rsidRPr="00232044">
        <w:rPr>
          <w:rFonts w:eastAsiaTheme="minorEastAsia"/>
          <w:lang w:eastAsia="zh-CN"/>
        </w:rPr>
        <w:t>.</w:t>
      </w:r>
      <w:r w:rsidR="00737DC4">
        <w:rPr>
          <w:rFonts w:eastAsiaTheme="minorEastAsia"/>
          <w:lang w:eastAsia="zh-CN"/>
        </w:rPr>
        <w:t xml:space="preserve"> </w:t>
      </w:r>
      <w:r w:rsidR="007E57C1">
        <w:rPr>
          <w:rFonts w:eastAsiaTheme="minorEastAsia"/>
          <w:lang w:eastAsia="zh-CN"/>
        </w:rPr>
        <w:t>A</w:t>
      </w:r>
      <w:r w:rsidR="00737DC4">
        <w:rPr>
          <w:rFonts w:eastAsiaTheme="minorEastAsia"/>
          <w:lang w:eastAsia="zh-CN"/>
        </w:rPr>
        <w:t xml:space="preserve"> similar description in SL communication resource allocation is captured as the following.</w:t>
      </w:r>
      <w:r w:rsidRPr="00232044">
        <w:rPr>
          <w:rFonts w:eastAsiaTheme="minorEastAsia"/>
          <w:lang w:eastAsia="zh-CN"/>
        </w:rPr>
        <w:t xml:space="preserve"> </w:t>
      </w:r>
    </w:p>
    <w:tbl>
      <w:tblPr>
        <w:tblStyle w:val="af"/>
        <w:tblW w:w="0" w:type="auto"/>
        <w:tblLook w:val="04A0" w:firstRow="1" w:lastRow="0" w:firstColumn="1" w:lastColumn="0" w:noHBand="0" w:noVBand="1"/>
      </w:tblPr>
      <w:tblGrid>
        <w:gridCol w:w="9060"/>
      </w:tblGrid>
      <w:tr w:rsidR="009A0A42" w14:paraId="7C153D96" w14:textId="77777777" w:rsidTr="009A0A42">
        <w:tc>
          <w:tcPr>
            <w:tcW w:w="9060" w:type="dxa"/>
          </w:tcPr>
          <w:p w14:paraId="447A19D8" w14:textId="77777777" w:rsidR="009A0A42" w:rsidRDefault="009A0A42" w:rsidP="00E3064A">
            <w:pPr>
              <w:pStyle w:val="3"/>
              <w:numPr>
                <w:ilvl w:val="0"/>
                <w:numId w:val="0"/>
              </w:numPr>
              <w:rPr>
                <w:color w:val="000000"/>
              </w:rPr>
            </w:pPr>
            <w:bookmarkStart w:id="17" w:name="_Toc29673236"/>
            <w:bookmarkStart w:id="18" w:name="_Toc29673377"/>
            <w:bookmarkStart w:id="19" w:name="_Toc29674370"/>
            <w:bookmarkStart w:id="20" w:name="_Toc36645600"/>
            <w:bookmarkStart w:id="21" w:name="_Toc45810649"/>
            <w:bookmarkStart w:id="22" w:name="_Toc137117192"/>
            <w:r>
              <w:rPr>
                <w:color w:val="000000"/>
              </w:rPr>
              <w:t>8</w:t>
            </w:r>
            <w:r w:rsidRPr="0048482F">
              <w:rPr>
                <w:color w:val="000000"/>
              </w:rPr>
              <w:t>.1.</w:t>
            </w:r>
            <w:r>
              <w:rPr>
                <w:color w:val="000000"/>
              </w:rPr>
              <w:t>2</w:t>
            </w:r>
            <w:r w:rsidRPr="0048482F">
              <w:rPr>
                <w:color w:val="000000"/>
              </w:rPr>
              <w:tab/>
            </w:r>
            <w:r>
              <w:rPr>
                <w:color w:val="000000"/>
              </w:rPr>
              <w:t>Resource allocation</w:t>
            </w:r>
            <w:bookmarkEnd w:id="17"/>
            <w:bookmarkEnd w:id="18"/>
            <w:bookmarkEnd w:id="19"/>
            <w:bookmarkEnd w:id="20"/>
            <w:bookmarkEnd w:id="21"/>
            <w:bookmarkEnd w:id="22"/>
          </w:p>
          <w:p w14:paraId="1B3E5ADF" w14:textId="77777777" w:rsidR="009A0A42" w:rsidRDefault="009A0A42" w:rsidP="009A0A42">
            <w:pPr>
              <w:rPr>
                <w:lang w:val="en-US" w:eastAsia="ja-JP"/>
              </w:rPr>
            </w:pPr>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p>
          <w:p w14:paraId="25CE72C2" w14:textId="6C18375D" w:rsidR="009A0A42" w:rsidRDefault="009A0A42" w:rsidP="00E3064A">
            <w:pPr>
              <w:pStyle w:val="B1"/>
            </w:pPr>
            <w:r>
              <w:t>-</w:t>
            </w:r>
            <w:r>
              <w:tab/>
              <w:t>f</w:t>
            </w:r>
            <w:r>
              <w:rPr>
                <w:lang w:eastAsia="ja-JP"/>
              </w:rPr>
              <w:t xml:space="preserve">or PSSCH and PSCCH transmission, </w:t>
            </w:r>
            <w:r w:rsidRPr="001B4491">
              <w:rPr>
                <w:highlight w:val="yellow"/>
                <w:lang w:eastAsia="ja-JP"/>
              </w:rPr>
              <w:t>dynamic grant, configured grant type 1 and configured grant type 2 are supported</w:t>
            </w:r>
            <w:r>
              <w:rPr>
                <w:lang w:eastAsia="ja-JP"/>
              </w:rPr>
              <w:t>.</w:t>
            </w:r>
            <w:r>
              <w:rPr>
                <w:lang w:val="en-US" w:eastAsia="ja-JP"/>
              </w:rPr>
              <w:t xml:space="preserve"> </w:t>
            </w:r>
            <w:r w:rsidRPr="00887D03">
              <w:rPr>
                <w:lang w:eastAsia="ja-JP"/>
              </w:rPr>
              <w:t xml:space="preserve">The configured grant Type 2 </w:t>
            </w:r>
            <w:proofErr w:type="spellStart"/>
            <w:r w:rsidRPr="00887D03">
              <w:rPr>
                <w:lang w:eastAsia="ja-JP"/>
              </w:rPr>
              <w:t>sidelink</w:t>
            </w:r>
            <w:proofErr w:type="spellEnd"/>
            <w:r w:rsidRPr="00887D03">
              <w:rPr>
                <w:lang w:eastAsia="ja-JP"/>
              </w:rPr>
              <w:t xml:space="preserve"> transmission is semi-persistently scheduled by a SL grant in a valid activation DCI according to Clause 10.</w:t>
            </w:r>
            <w:r>
              <w:rPr>
                <w:lang w:eastAsia="ja-JP"/>
              </w:rPr>
              <w:t>2A</w:t>
            </w:r>
            <w:r w:rsidRPr="00887D03">
              <w:rPr>
                <w:lang w:eastAsia="ja-JP"/>
              </w:rPr>
              <w:t xml:space="preserve"> of [6, TS 38.213].</w:t>
            </w:r>
          </w:p>
        </w:tc>
      </w:tr>
    </w:tbl>
    <w:p w14:paraId="30D6B89F" w14:textId="611C9E2A" w:rsidR="009A0A42" w:rsidRDefault="007E57C1" w:rsidP="009A0A42">
      <w:pPr>
        <w:pStyle w:val="a0"/>
        <w:rPr>
          <w:rFonts w:eastAsiaTheme="minorEastAsia"/>
          <w:lang w:eastAsia="zh-CN"/>
        </w:rPr>
      </w:pPr>
      <w:r>
        <w:t>So</w:t>
      </w:r>
      <w:r w:rsidR="00E54A27">
        <w:t>, refer</w:t>
      </w:r>
      <w:r w:rsidR="00B05764">
        <w:t>ring</w:t>
      </w:r>
      <w:r w:rsidR="00E54A27">
        <w:t xml:space="preserve"> to the above description in SL communication, </w:t>
      </w:r>
      <w:r w:rsidR="00E54A27">
        <w:rPr>
          <w:rFonts w:eastAsiaTheme="minorEastAsia"/>
          <w:lang w:eastAsia="zh-CN"/>
        </w:rPr>
        <w:t>w</w:t>
      </w:r>
      <w:r w:rsidR="009A0A42">
        <w:rPr>
          <w:rFonts w:eastAsiaTheme="minorEastAsia"/>
          <w:lang w:eastAsia="zh-CN"/>
        </w:rPr>
        <w:t xml:space="preserve">e propose to modify </w:t>
      </w:r>
      <w:r w:rsidR="00282A9F">
        <w:rPr>
          <w:rFonts w:eastAsiaTheme="minorEastAsia" w:hint="eastAsia"/>
          <w:lang w:eastAsia="zh-CN"/>
        </w:rPr>
        <w:t>it</w:t>
      </w:r>
      <w:r w:rsidR="00282A9F">
        <w:rPr>
          <w:rFonts w:eastAsiaTheme="minorEastAsia"/>
          <w:lang w:eastAsia="zh-CN"/>
        </w:rPr>
        <w:t xml:space="preserve"> </w:t>
      </w:r>
      <w:r w:rsidR="009A0A42">
        <w:rPr>
          <w:rFonts w:eastAsiaTheme="minorEastAsia"/>
          <w:lang w:eastAsia="zh-CN"/>
        </w:rPr>
        <w:t>as follows</w:t>
      </w:r>
      <w:r w:rsidR="003D5CB0">
        <w:rPr>
          <w:rFonts w:eastAsiaTheme="minorEastAsia"/>
          <w:lang w:eastAsia="zh-CN"/>
        </w:rPr>
        <w:t>.</w:t>
      </w:r>
    </w:p>
    <w:p w14:paraId="4F035679" w14:textId="77777777" w:rsidR="009A0A42" w:rsidRPr="001B4491" w:rsidRDefault="009A0A42" w:rsidP="001B4491">
      <w:pPr>
        <w:pStyle w:val="af2"/>
        <w:numPr>
          <w:ilvl w:val="0"/>
          <w:numId w:val="11"/>
        </w:numPr>
        <w:ind w:firstLineChars="0"/>
        <w:rPr>
          <w:rFonts w:eastAsiaTheme="minorEastAsia"/>
          <w:lang w:eastAsia="zh-CN"/>
        </w:rPr>
      </w:pPr>
    </w:p>
    <w:p w14:paraId="0FE88CF8" w14:textId="16C90E64" w:rsidR="009A0A42" w:rsidRPr="00AA0E78" w:rsidRDefault="00E3064A" w:rsidP="001B4491">
      <w:pPr>
        <w:pStyle w:val="a0"/>
        <w:numPr>
          <w:ilvl w:val="0"/>
          <w:numId w:val="9"/>
        </w:numPr>
        <w:spacing w:line="260" w:lineRule="exact"/>
        <w:rPr>
          <w:rFonts w:eastAsiaTheme="minorEastAsia"/>
          <w:b/>
          <w:i/>
          <w:szCs w:val="20"/>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regarding mode 1 resource allocation </w:t>
      </w:r>
    </w:p>
    <w:tbl>
      <w:tblPr>
        <w:tblStyle w:val="af"/>
        <w:tblW w:w="0" w:type="auto"/>
        <w:tblLook w:val="04A0" w:firstRow="1" w:lastRow="0" w:firstColumn="1" w:lastColumn="0" w:noHBand="0" w:noVBand="1"/>
      </w:tblPr>
      <w:tblGrid>
        <w:gridCol w:w="9060"/>
      </w:tblGrid>
      <w:tr w:rsidR="009A0A42" w14:paraId="1339F812" w14:textId="77777777" w:rsidTr="009A0A42">
        <w:tc>
          <w:tcPr>
            <w:tcW w:w="9060" w:type="dxa"/>
          </w:tcPr>
          <w:p w14:paraId="75134494" w14:textId="26F16B96" w:rsidR="00E3064A" w:rsidRPr="00E3064A" w:rsidRDefault="00E3064A" w:rsidP="00E3064A">
            <w:pPr>
              <w:jc w:val="center"/>
              <w:rPr>
                <w:rFonts w:ascii="Arial" w:hAnsi="Arial" w:cs="Arial"/>
                <w:color w:val="FF0000"/>
                <w:sz w:val="24"/>
              </w:rPr>
            </w:pPr>
            <w:r w:rsidRPr="00E3064A">
              <w:rPr>
                <w:rFonts w:ascii="Arial" w:hAnsi="Arial" w:cs="Arial"/>
                <w:color w:val="FF0000"/>
                <w:sz w:val="24"/>
              </w:rPr>
              <w:t>&lt; Unchanged parts are omitted &gt;</w:t>
            </w:r>
          </w:p>
          <w:p w14:paraId="1B0C3792" w14:textId="7F3AEB08" w:rsidR="00E3064A" w:rsidRPr="00E3064A" w:rsidRDefault="00E3064A" w:rsidP="009A0A42">
            <w:pPr>
              <w:jc w:val="both"/>
              <w:rPr>
                <w:rFonts w:ascii="Arial" w:eastAsiaTheme="minorEastAsia" w:hAnsi="Arial" w:cs="Arial"/>
                <w:sz w:val="24"/>
                <w:lang w:eastAsia="zh-CN"/>
              </w:rPr>
            </w:pPr>
          </w:p>
          <w:p w14:paraId="7481F6D3" w14:textId="64F16067" w:rsidR="009A0A42" w:rsidRPr="007B1BD4" w:rsidRDefault="009A0A42" w:rsidP="009A0A42">
            <w:pPr>
              <w:jc w:val="both"/>
              <w:rPr>
                <w:rFonts w:ascii="Arial" w:hAnsi="Arial" w:cs="Arial"/>
                <w:sz w:val="24"/>
              </w:rPr>
            </w:pPr>
            <w:r w:rsidRPr="007B1BD4">
              <w:rPr>
                <w:rFonts w:ascii="Arial" w:hAnsi="Arial" w:cs="Arial"/>
                <w:sz w:val="24"/>
              </w:rPr>
              <w:t>8.2.4.1</w:t>
            </w:r>
            <w:r w:rsidRPr="007B1BD4">
              <w:rPr>
                <w:rFonts w:ascii="Arial" w:hAnsi="Arial" w:cs="Arial"/>
                <w:sz w:val="24"/>
              </w:rPr>
              <w:tab/>
              <w:t>Resource allocation</w:t>
            </w:r>
          </w:p>
          <w:p w14:paraId="38E6FF67" w14:textId="77777777" w:rsidR="009A0A42" w:rsidRPr="007B1BD4" w:rsidRDefault="009A0A42" w:rsidP="009A0A42">
            <w:pPr>
              <w:jc w:val="both"/>
            </w:pPr>
            <w:r w:rsidRPr="007B1BD4">
              <w:t xml:space="preserve">In </w:t>
            </w:r>
            <w:proofErr w:type="spellStart"/>
            <w:r w:rsidRPr="007B1BD4">
              <w:t>sidelink</w:t>
            </w:r>
            <w:proofErr w:type="spellEnd"/>
            <w:r w:rsidRPr="007B1BD4">
              <w:t xml:space="preserve"> resource allocation mode 1: </w:t>
            </w:r>
          </w:p>
          <w:p w14:paraId="10E0EAE9" w14:textId="53010536" w:rsidR="009A0A42" w:rsidRPr="007B1BD4" w:rsidRDefault="009A0A42" w:rsidP="009A0A42">
            <w:pPr>
              <w:ind w:left="567" w:hanging="283"/>
              <w:jc w:val="both"/>
            </w:pPr>
            <w:r w:rsidRPr="007B1BD4">
              <w:t>-</w:t>
            </w:r>
            <w:r w:rsidRPr="007B1BD4">
              <w:tab/>
              <w:t>For SL PRS transmission,</w:t>
            </w:r>
            <w:r w:rsidRPr="009A0A42">
              <w:rPr>
                <w:color w:val="FF0000"/>
              </w:rPr>
              <w:t xml:space="preserve"> </w:t>
            </w:r>
            <w:r w:rsidRPr="00E3064A">
              <w:rPr>
                <w:strike/>
                <w:color w:val="FF0000"/>
              </w:rPr>
              <w:t>a UE may be configured with</w:t>
            </w:r>
            <w:r w:rsidRPr="009A0A42">
              <w:rPr>
                <w:color w:val="FF0000"/>
              </w:rPr>
              <w:t xml:space="preserve"> </w:t>
            </w:r>
            <w:r w:rsidRPr="007B1BD4">
              <w:t>dynamic grant, configured grant type 1,</w:t>
            </w:r>
            <w:r w:rsidRPr="009A0A42">
              <w:rPr>
                <w:color w:val="FF0000"/>
                <w:u w:val="single"/>
              </w:rPr>
              <w:t xml:space="preserve"> and</w:t>
            </w:r>
            <w:r w:rsidRPr="007B1BD4">
              <w:t xml:space="preserve"> </w:t>
            </w:r>
            <w:r w:rsidRPr="00E3064A">
              <w:rPr>
                <w:strike/>
              </w:rPr>
              <w:t>[</w:t>
            </w:r>
            <w:proofErr w:type="gramStart"/>
            <w:r w:rsidRPr="00E3064A">
              <w:rPr>
                <w:strike/>
              </w:rPr>
              <w:t>/]or</w:t>
            </w:r>
            <w:proofErr w:type="gramEnd"/>
            <w:r w:rsidRPr="00E3064A">
              <w:rPr>
                <w:strike/>
              </w:rPr>
              <w:t xml:space="preserve"> </w:t>
            </w:r>
            <w:r w:rsidRPr="007B1BD4">
              <w:t xml:space="preserve">configured grant type 2 </w:t>
            </w:r>
            <w:r w:rsidRPr="009A0A42">
              <w:rPr>
                <w:color w:val="FF0000"/>
                <w:u w:val="single"/>
              </w:rPr>
              <w:t>are supported</w:t>
            </w:r>
          </w:p>
          <w:p w14:paraId="7F75E3E5" w14:textId="77777777" w:rsidR="00BD1312" w:rsidRDefault="00BD1312" w:rsidP="00E3064A">
            <w:pPr>
              <w:jc w:val="center"/>
              <w:rPr>
                <w:rFonts w:ascii="Arial" w:hAnsi="Arial" w:cs="Arial"/>
                <w:color w:val="FF0000"/>
                <w:sz w:val="24"/>
              </w:rPr>
            </w:pPr>
          </w:p>
          <w:p w14:paraId="6B64C081" w14:textId="63E26627" w:rsidR="009A0A42" w:rsidRPr="009A0A42" w:rsidRDefault="00E3064A" w:rsidP="00E3064A">
            <w:pPr>
              <w:jc w:val="center"/>
              <w:rPr>
                <w:rFonts w:eastAsiaTheme="minorEastAsia"/>
                <w:lang w:eastAsia="zh-CN"/>
              </w:rPr>
            </w:pPr>
            <w:r w:rsidRPr="00E3064A">
              <w:rPr>
                <w:rFonts w:ascii="Arial" w:hAnsi="Arial" w:cs="Arial"/>
                <w:color w:val="FF0000"/>
                <w:sz w:val="24"/>
              </w:rPr>
              <w:t>&lt; Unchanged parts are omitted &gt;</w:t>
            </w:r>
          </w:p>
        </w:tc>
      </w:tr>
    </w:tbl>
    <w:p w14:paraId="7C677F76" w14:textId="77777777" w:rsidR="009A0A42" w:rsidRDefault="009A0A42" w:rsidP="001B4491">
      <w:pPr>
        <w:pStyle w:val="a0"/>
        <w:rPr>
          <w:rFonts w:eastAsiaTheme="minorEastAsia"/>
        </w:rPr>
      </w:pPr>
    </w:p>
    <w:p w14:paraId="710AAFCB" w14:textId="229B6D71" w:rsidR="00AA0E78" w:rsidRDefault="00AA0E78" w:rsidP="00AA0E78">
      <w:pPr>
        <w:pStyle w:val="20"/>
      </w:pPr>
      <w:r>
        <w:t xml:space="preserve">TP </w:t>
      </w:r>
      <w:r>
        <w:rPr>
          <w:rFonts w:hint="eastAsia"/>
        </w:rPr>
        <w:t>for</w:t>
      </w:r>
      <w:r>
        <w:t xml:space="preserve"> 38.215</w:t>
      </w:r>
    </w:p>
    <w:tbl>
      <w:tblPr>
        <w:tblStyle w:val="af"/>
        <w:tblW w:w="0" w:type="auto"/>
        <w:tblLook w:val="04A0" w:firstRow="1" w:lastRow="0" w:firstColumn="1" w:lastColumn="0" w:noHBand="0" w:noVBand="1"/>
      </w:tblPr>
      <w:tblGrid>
        <w:gridCol w:w="9060"/>
      </w:tblGrid>
      <w:tr w:rsidR="00AA0E78" w14:paraId="23A18786" w14:textId="77777777" w:rsidTr="00A966F4">
        <w:tc>
          <w:tcPr>
            <w:tcW w:w="9060" w:type="dxa"/>
          </w:tcPr>
          <w:p w14:paraId="28BAF6BA" w14:textId="77777777" w:rsidR="00AA0E78" w:rsidRDefault="00AA0E78" w:rsidP="00A966F4">
            <w:pPr>
              <w:pStyle w:val="3"/>
              <w:numPr>
                <w:ilvl w:val="0"/>
                <w:numId w:val="0"/>
              </w:numPr>
            </w:pPr>
            <w:r w:rsidRPr="001B4491">
              <w:rPr>
                <w:b w:val="0"/>
                <w:bCs/>
                <w:iCs w:val="0"/>
                <w:szCs w:val="20"/>
              </w:rPr>
              <w:t>.</w:t>
            </w:r>
            <w:r>
              <w:t>5.1.44</w:t>
            </w:r>
            <w:r>
              <w:tab/>
            </w:r>
            <w:proofErr w:type="spellStart"/>
            <w:r>
              <w:t>Sidelink</w:t>
            </w:r>
            <w:proofErr w:type="spellEnd"/>
            <w:r>
              <w:t xml:space="preserve"> PRS received signal strength indicator (SL PRS-RSSI)</w:t>
            </w:r>
          </w:p>
          <w:p w14:paraId="279807D3" w14:textId="77777777" w:rsidR="00AA0E78" w:rsidRDefault="00AA0E78" w:rsidP="00A966F4">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25"/>
              <w:gridCol w:w="7009"/>
            </w:tblGrid>
            <w:tr w:rsidR="00AA0E78" w14:paraId="75A260BE" w14:textId="77777777" w:rsidTr="00A966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7103B8" w14:textId="77777777" w:rsidR="00AA0E78" w:rsidRDefault="00AA0E78" w:rsidP="00A966F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0A86A0F" w14:textId="77777777" w:rsidR="00AA0E78" w:rsidRDefault="00AA0E78" w:rsidP="00A966F4">
                  <w:pPr>
                    <w:pStyle w:val="TAL"/>
                    <w:rPr>
                      <w:lang w:eastAsia="en-GB"/>
                    </w:rPr>
                  </w:pPr>
                  <w:proofErr w:type="spellStart"/>
                  <w:r>
                    <w:rPr>
                      <w:lang w:eastAsia="en-GB"/>
                    </w:rPr>
                    <w:t>Sidelink</w:t>
                  </w:r>
                  <w:proofErr w:type="spellEnd"/>
                  <w:r>
                    <w:rPr>
                      <w:lang w:eastAsia="en-GB"/>
                    </w:rPr>
                    <w:t xml:space="preserve"> PRS </w:t>
                  </w:r>
                  <w:r>
                    <w:t xml:space="preserve">Received Signal Strength Indicator </w:t>
                  </w:r>
                  <w:r>
                    <w:rPr>
                      <w:lang w:eastAsia="en-GB"/>
                    </w:rPr>
                    <w:t xml:space="preserve">(SL PRS-RSSI) is defined as the linear average of the total received power (in [W]) observed in </w:t>
                  </w:r>
                  <w:r w:rsidRPr="001B4491">
                    <w:rPr>
                      <w:highlight w:val="cyan"/>
                      <w:lang w:eastAsia="en-GB"/>
                    </w:rPr>
                    <w:t>OFDM symbols</w:t>
                  </w:r>
                  <w:r>
                    <w:rPr>
                      <w:lang w:eastAsia="en-GB"/>
                    </w:rPr>
                    <w:t xml:space="preserve"> of SL-PRS and PSCCH of slots configured for PSCCH and SL-PRS.</w:t>
                  </w:r>
                </w:p>
                <w:p w14:paraId="77F98E79" w14:textId="77777777" w:rsidR="00AA0E78" w:rsidRDefault="00AA0E78" w:rsidP="00A966F4">
                  <w:pPr>
                    <w:pStyle w:val="TAL"/>
                    <w:rPr>
                      <w:lang w:eastAsia="en-GB"/>
                    </w:rPr>
                  </w:pPr>
                </w:p>
                <w:p w14:paraId="3BDBADAC" w14:textId="77777777" w:rsidR="00AA0E78" w:rsidRDefault="00AA0E78" w:rsidP="00A966F4">
                  <w:pPr>
                    <w:pStyle w:val="TAL"/>
                    <w:rPr>
                      <w:lang w:eastAsia="en-GB"/>
                    </w:rPr>
                  </w:pPr>
                  <w:r>
                    <w:t>For frequency range 1, t</w:t>
                  </w:r>
                  <w:r w:rsidRPr="001C15FF">
                    <w:t xml:space="preserve">he reference point for the </w:t>
                  </w:r>
                  <w:r>
                    <w:rPr>
                      <w:lang w:eastAsia="en-GB"/>
                    </w:rPr>
                    <w:t>SL PRS-RSSI</w:t>
                  </w:r>
                  <w:r w:rsidRPr="001C15FF">
                    <w:t xml:space="preserve"> shall be the antenna connector of the UE.</w:t>
                  </w:r>
                  <w:r>
                    <w:t xml:space="preserve"> For frequency range 2, </w:t>
                  </w:r>
                  <w:r>
                    <w:rPr>
                      <w:lang w:eastAsia="en-GB"/>
                    </w:rPr>
                    <w:t>SL PRS-RSSI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PRS-RSSI</w:t>
                  </w:r>
                  <w:r w:rsidRPr="0077770B">
                    <w:t xml:space="preserve"> value shall not be lower than the corresponding </w:t>
                  </w:r>
                  <w:r>
                    <w:rPr>
                      <w:lang w:eastAsia="en-GB"/>
                    </w:rPr>
                    <w:t>SL PRS-RSSI</w:t>
                  </w:r>
                  <w:r w:rsidRPr="0077770B">
                    <w:t xml:space="preserve"> of any of the individual receiver branches</w:t>
                  </w:r>
                  <w:r w:rsidRPr="001C15FF">
                    <w:t>.</w:t>
                  </w:r>
                </w:p>
              </w:tc>
            </w:tr>
            <w:tr w:rsidR="00AA0E78" w14:paraId="03258329" w14:textId="77777777" w:rsidTr="00A966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166613E" w14:textId="77777777" w:rsidR="00AA0E78" w:rsidRDefault="00AA0E78" w:rsidP="00A966F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FAD6A0D" w14:textId="77777777" w:rsidR="00AA0E78" w:rsidRDefault="00AA0E78" w:rsidP="00A966F4">
                  <w:pPr>
                    <w:pStyle w:val="TAL"/>
                    <w:rPr>
                      <w:lang w:eastAsia="en-GB"/>
                    </w:rPr>
                  </w:pPr>
                  <w:r>
                    <w:rPr>
                      <w:lang w:eastAsia="en-GB"/>
                    </w:rPr>
                    <w:t>RRC_CONNECTED,</w:t>
                  </w:r>
                </w:p>
                <w:p w14:paraId="3ACA6F88" w14:textId="77777777" w:rsidR="00AA0E78" w:rsidRDefault="00AA0E78" w:rsidP="00A966F4">
                  <w:pPr>
                    <w:pStyle w:val="TAL"/>
                    <w:rPr>
                      <w:lang w:eastAsia="en-GB"/>
                    </w:rPr>
                  </w:pPr>
                  <w:r>
                    <w:rPr>
                      <w:lang w:eastAsia="en-GB"/>
                    </w:rPr>
                    <w:t>RRC_IDLE</w:t>
                  </w:r>
                </w:p>
              </w:tc>
            </w:tr>
          </w:tbl>
          <w:p w14:paraId="51256BB3" w14:textId="77777777" w:rsidR="00AA0E78" w:rsidRDefault="00AA0E78" w:rsidP="00A966F4">
            <w:pPr>
              <w:spacing w:after="120" w:line="260" w:lineRule="exact"/>
              <w:jc w:val="both"/>
              <w:rPr>
                <w:rFonts w:eastAsiaTheme="minorEastAsia"/>
                <w:bCs/>
                <w:iCs/>
                <w:szCs w:val="20"/>
                <w:lang w:eastAsia="zh-CN"/>
              </w:rPr>
            </w:pPr>
          </w:p>
        </w:tc>
      </w:tr>
    </w:tbl>
    <w:p w14:paraId="502F7CD6" w14:textId="70CBD6AC" w:rsidR="00AA0E78" w:rsidRDefault="00AA0E78" w:rsidP="00BD09A8">
      <w:pPr>
        <w:spacing w:after="120" w:line="260" w:lineRule="exact"/>
        <w:rPr>
          <w:rFonts w:eastAsiaTheme="minorEastAsia"/>
          <w:lang w:eastAsia="zh-CN"/>
        </w:rPr>
      </w:pPr>
      <w:r>
        <w:rPr>
          <w:rFonts w:eastAsiaTheme="minorEastAsia"/>
          <w:lang w:eastAsia="zh-CN"/>
        </w:rPr>
        <w:t>According to the discussion in section 2.2.2, we propose to modify the SL PRS-RSSI</w:t>
      </w:r>
      <w:r w:rsidR="007E57C1">
        <w:rPr>
          <w:rFonts w:eastAsiaTheme="minorEastAsia"/>
          <w:lang w:eastAsia="zh-CN"/>
        </w:rPr>
        <w:t xml:space="preserve"> in [5]</w:t>
      </w:r>
      <w:r>
        <w:rPr>
          <w:rFonts w:eastAsiaTheme="minorEastAsia"/>
          <w:lang w:eastAsia="zh-CN"/>
        </w:rPr>
        <w:t xml:space="preserve"> as SL PRS resource level as follows</w:t>
      </w:r>
    </w:p>
    <w:p w14:paraId="34686BBA" w14:textId="77777777" w:rsidR="00AA0E78" w:rsidRPr="001B4491" w:rsidRDefault="00AA0E78" w:rsidP="00AA0E78">
      <w:pPr>
        <w:pStyle w:val="af2"/>
        <w:numPr>
          <w:ilvl w:val="0"/>
          <w:numId w:val="11"/>
        </w:numPr>
        <w:ind w:firstLineChars="0"/>
        <w:rPr>
          <w:rFonts w:eastAsiaTheme="minorEastAsia"/>
          <w:lang w:eastAsia="zh-CN"/>
        </w:rPr>
      </w:pPr>
    </w:p>
    <w:p w14:paraId="24F9889A" w14:textId="144FA715" w:rsidR="00AA0E78" w:rsidRPr="00AA0E78" w:rsidRDefault="00AA0E78" w:rsidP="00AA0E78">
      <w:pPr>
        <w:pStyle w:val="a0"/>
        <w:numPr>
          <w:ilvl w:val="0"/>
          <w:numId w:val="9"/>
        </w:numPr>
        <w:spacing w:line="260" w:lineRule="exact"/>
        <w:rPr>
          <w:rFonts w:eastAsiaTheme="minorEastAsia"/>
          <w:b/>
          <w:i/>
          <w:szCs w:val="20"/>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5 regarding </w:t>
      </w:r>
      <w:r w:rsidRPr="00AA0E78">
        <w:rPr>
          <w:rFonts w:eastAsiaTheme="minorEastAsia"/>
          <w:b/>
          <w:i/>
          <w:szCs w:val="20"/>
          <w:lang w:eastAsia="zh-CN"/>
        </w:rPr>
        <w:t>SL PRS-RSSI defin</w:t>
      </w:r>
      <w:r>
        <w:rPr>
          <w:rFonts w:eastAsiaTheme="minorEastAsia"/>
          <w:b/>
          <w:i/>
          <w:szCs w:val="20"/>
          <w:lang w:eastAsia="zh-CN"/>
        </w:rPr>
        <w:t>i</w:t>
      </w:r>
      <w:r w:rsidRPr="00AA0E78">
        <w:rPr>
          <w:rFonts w:eastAsiaTheme="minorEastAsia"/>
          <w:b/>
          <w:i/>
          <w:szCs w:val="20"/>
          <w:lang w:eastAsia="zh-CN"/>
        </w:rPr>
        <w:t>tion</w:t>
      </w:r>
      <w:r>
        <w:rPr>
          <w:rFonts w:eastAsiaTheme="minorEastAsia"/>
          <w:b/>
          <w:i/>
          <w:szCs w:val="20"/>
          <w:lang w:eastAsia="zh-CN"/>
        </w:rPr>
        <w:t xml:space="preserve"> </w:t>
      </w:r>
    </w:p>
    <w:tbl>
      <w:tblPr>
        <w:tblStyle w:val="af"/>
        <w:tblW w:w="0" w:type="auto"/>
        <w:tblLook w:val="04A0" w:firstRow="1" w:lastRow="0" w:firstColumn="1" w:lastColumn="0" w:noHBand="0" w:noVBand="1"/>
      </w:tblPr>
      <w:tblGrid>
        <w:gridCol w:w="9060"/>
      </w:tblGrid>
      <w:tr w:rsidR="00AA0E78" w14:paraId="5B12DD50" w14:textId="77777777" w:rsidTr="00A966F4">
        <w:tc>
          <w:tcPr>
            <w:tcW w:w="9060" w:type="dxa"/>
          </w:tcPr>
          <w:p w14:paraId="02A07564" w14:textId="08E0539B" w:rsidR="00AA0E78" w:rsidRPr="00BD09A8" w:rsidRDefault="00AA0E78" w:rsidP="00BD09A8">
            <w:pPr>
              <w:jc w:val="center"/>
              <w:rPr>
                <w:rFonts w:ascii="Arial" w:hAnsi="Arial" w:cs="Arial"/>
                <w:color w:val="FF0000"/>
                <w:sz w:val="24"/>
              </w:rPr>
            </w:pPr>
            <w:r w:rsidRPr="00E3064A">
              <w:rPr>
                <w:rFonts w:ascii="Arial" w:hAnsi="Arial" w:cs="Arial"/>
                <w:color w:val="FF0000"/>
                <w:sz w:val="24"/>
              </w:rPr>
              <w:t>&lt; Unchanged parts are omitted &gt;</w:t>
            </w:r>
          </w:p>
          <w:p w14:paraId="1AE31376" w14:textId="1E67A2E1" w:rsidR="00AA0E78" w:rsidRDefault="00AA0E78" w:rsidP="00AA0E78">
            <w:pPr>
              <w:pStyle w:val="3"/>
              <w:numPr>
                <w:ilvl w:val="0"/>
                <w:numId w:val="0"/>
              </w:numPr>
            </w:pPr>
            <w:r>
              <w:t>5.1.44</w:t>
            </w:r>
            <w:r>
              <w:tab/>
            </w:r>
            <w:proofErr w:type="spellStart"/>
            <w:r>
              <w:t>Sidelink</w:t>
            </w:r>
            <w:proofErr w:type="spellEnd"/>
            <w:r>
              <w:t xml:space="preserve"> PRS received signal strength indicator (SL PRS-RSSI)</w:t>
            </w:r>
          </w:p>
          <w:p w14:paraId="146E47B3" w14:textId="77777777" w:rsidR="00AA0E78" w:rsidRDefault="00AA0E78" w:rsidP="00AA0E7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25"/>
              <w:gridCol w:w="7009"/>
            </w:tblGrid>
            <w:tr w:rsidR="00AA0E78" w14:paraId="3E58BB88" w14:textId="77777777" w:rsidTr="00A966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C1497C" w14:textId="77777777" w:rsidR="00AA0E78" w:rsidRDefault="00AA0E78" w:rsidP="00AA0E78">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32D0160" w14:textId="13FD5887" w:rsidR="00AA0E78" w:rsidRDefault="00AA0E78" w:rsidP="00AA0E78">
                  <w:pPr>
                    <w:pStyle w:val="TAL"/>
                    <w:rPr>
                      <w:lang w:eastAsia="en-GB"/>
                    </w:rPr>
                  </w:pPr>
                  <w:proofErr w:type="spellStart"/>
                  <w:r>
                    <w:rPr>
                      <w:lang w:eastAsia="en-GB"/>
                    </w:rPr>
                    <w:t>Sidelink</w:t>
                  </w:r>
                  <w:proofErr w:type="spellEnd"/>
                  <w:r>
                    <w:rPr>
                      <w:lang w:eastAsia="en-GB"/>
                    </w:rPr>
                    <w:t xml:space="preserve"> PRS </w:t>
                  </w:r>
                  <w:r>
                    <w:t xml:space="preserve">Received Signal Strength Indicator </w:t>
                  </w:r>
                  <w:r>
                    <w:rPr>
                      <w:lang w:eastAsia="en-GB"/>
                    </w:rPr>
                    <w:t>(SL PRS-RSSI) is defined as the linear average of the total received power (in [W]) observed in</w:t>
                  </w:r>
                  <w:r w:rsidRPr="00AA0E78">
                    <w:rPr>
                      <w:color w:val="FF0000"/>
                      <w:u w:val="single"/>
                      <w:lang w:eastAsia="en-GB"/>
                    </w:rPr>
                    <w:t xml:space="preserve"> resource elements configured for SL-PRS</w:t>
                  </w:r>
                  <w:r w:rsidRPr="00AA0E78">
                    <w:rPr>
                      <w:lang w:eastAsia="en-GB"/>
                    </w:rPr>
                    <w:t xml:space="preserve"> </w:t>
                  </w:r>
                  <w:r w:rsidRPr="00AA0E78">
                    <w:rPr>
                      <w:strike/>
                      <w:color w:val="FF0000"/>
                      <w:lang w:eastAsia="en-GB"/>
                    </w:rPr>
                    <w:t>OFDM symbols of SL-PRS</w:t>
                  </w:r>
                  <w:r>
                    <w:rPr>
                      <w:lang w:eastAsia="en-GB"/>
                    </w:rPr>
                    <w:t xml:space="preserve"> and </w:t>
                  </w:r>
                  <w:r w:rsidRPr="00AA0E78">
                    <w:rPr>
                      <w:color w:val="FF0000"/>
                      <w:u w:val="single"/>
                      <w:lang w:eastAsia="en-GB"/>
                    </w:rPr>
                    <w:t>associated</w:t>
                  </w:r>
                  <w:r>
                    <w:rPr>
                      <w:lang w:eastAsia="en-GB"/>
                    </w:rPr>
                    <w:t xml:space="preserve"> PSCCH of slots </w:t>
                  </w:r>
                  <w:r w:rsidRPr="00AA0E78">
                    <w:rPr>
                      <w:strike/>
                      <w:color w:val="FF0000"/>
                      <w:lang w:eastAsia="en-GB"/>
                    </w:rPr>
                    <w:t>configured for PSCCH and SL-PRS.</w:t>
                  </w:r>
                </w:p>
                <w:p w14:paraId="309A85DC" w14:textId="77777777" w:rsidR="00AA0E78" w:rsidRDefault="00AA0E78" w:rsidP="00AA0E78">
                  <w:pPr>
                    <w:pStyle w:val="TAL"/>
                    <w:rPr>
                      <w:lang w:eastAsia="en-GB"/>
                    </w:rPr>
                  </w:pPr>
                </w:p>
                <w:p w14:paraId="330E156D" w14:textId="77777777" w:rsidR="00AA0E78" w:rsidRDefault="00AA0E78" w:rsidP="00AA0E78">
                  <w:pPr>
                    <w:pStyle w:val="TAL"/>
                    <w:rPr>
                      <w:lang w:eastAsia="en-GB"/>
                    </w:rPr>
                  </w:pPr>
                  <w:r>
                    <w:t>For frequency range 1, t</w:t>
                  </w:r>
                  <w:r w:rsidRPr="001C15FF">
                    <w:t xml:space="preserve">he reference point for the </w:t>
                  </w:r>
                  <w:r>
                    <w:rPr>
                      <w:lang w:eastAsia="en-GB"/>
                    </w:rPr>
                    <w:t>SL PRS-RSSI</w:t>
                  </w:r>
                  <w:r w:rsidRPr="001C15FF">
                    <w:t xml:space="preserve"> shall be the antenna connector of the UE.</w:t>
                  </w:r>
                  <w:r>
                    <w:t xml:space="preserve"> For frequency range 2, </w:t>
                  </w:r>
                  <w:r>
                    <w:rPr>
                      <w:lang w:eastAsia="en-GB"/>
                    </w:rPr>
                    <w:t>SL PRS-RSSI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PRS-RSSI</w:t>
                  </w:r>
                  <w:r w:rsidRPr="0077770B">
                    <w:t xml:space="preserve"> value shall not be lower than the corresponding </w:t>
                  </w:r>
                  <w:r>
                    <w:rPr>
                      <w:lang w:eastAsia="en-GB"/>
                    </w:rPr>
                    <w:t>SL PRS-RSSI</w:t>
                  </w:r>
                  <w:r w:rsidRPr="0077770B">
                    <w:t xml:space="preserve"> of any of the individual receiver branches</w:t>
                  </w:r>
                  <w:r w:rsidRPr="001C15FF">
                    <w:t>.</w:t>
                  </w:r>
                </w:p>
              </w:tc>
            </w:tr>
            <w:tr w:rsidR="00AA0E78" w14:paraId="4F6E91ED" w14:textId="77777777" w:rsidTr="00A966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1F2E70" w14:textId="77777777" w:rsidR="00AA0E78" w:rsidRDefault="00AA0E78" w:rsidP="00AA0E78">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0457D51" w14:textId="77777777" w:rsidR="00AA0E78" w:rsidRDefault="00AA0E78" w:rsidP="00AA0E78">
                  <w:pPr>
                    <w:pStyle w:val="TAL"/>
                    <w:rPr>
                      <w:lang w:eastAsia="en-GB"/>
                    </w:rPr>
                  </w:pPr>
                  <w:r>
                    <w:rPr>
                      <w:lang w:eastAsia="en-GB"/>
                    </w:rPr>
                    <w:t>RRC_CONNECTED,</w:t>
                  </w:r>
                </w:p>
                <w:p w14:paraId="64E5655D" w14:textId="77777777" w:rsidR="00AA0E78" w:rsidRDefault="00AA0E78" w:rsidP="00AA0E78">
                  <w:pPr>
                    <w:pStyle w:val="TAL"/>
                    <w:rPr>
                      <w:lang w:eastAsia="en-GB"/>
                    </w:rPr>
                  </w:pPr>
                  <w:r>
                    <w:rPr>
                      <w:lang w:eastAsia="en-GB"/>
                    </w:rPr>
                    <w:t>RRC_IDLE</w:t>
                  </w:r>
                </w:p>
              </w:tc>
            </w:tr>
          </w:tbl>
          <w:p w14:paraId="7FED5234" w14:textId="77777777" w:rsidR="00AA0E78" w:rsidRDefault="00AA0E78" w:rsidP="00A966F4">
            <w:pPr>
              <w:jc w:val="center"/>
              <w:rPr>
                <w:rFonts w:ascii="Arial" w:hAnsi="Arial" w:cs="Arial"/>
                <w:color w:val="FF0000"/>
                <w:sz w:val="24"/>
              </w:rPr>
            </w:pPr>
          </w:p>
          <w:p w14:paraId="4E778AC1" w14:textId="77777777" w:rsidR="00AA0E78" w:rsidRPr="009A0A42" w:rsidRDefault="00AA0E78" w:rsidP="00A966F4">
            <w:pPr>
              <w:jc w:val="center"/>
              <w:rPr>
                <w:rFonts w:eastAsiaTheme="minorEastAsia"/>
                <w:lang w:eastAsia="zh-CN"/>
              </w:rPr>
            </w:pPr>
            <w:r w:rsidRPr="00E3064A">
              <w:rPr>
                <w:rFonts w:ascii="Arial" w:hAnsi="Arial" w:cs="Arial"/>
                <w:color w:val="FF0000"/>
                <w:sz w:val="24"/>
              </w:rPr>
              <w:t>&lt; Unchanged parts are omitted &gt;</w:t>
            </w:r>
          </w:p>
        </w:tc>
      </w:tr>
    </w:tbl>
    <w:p w14:paraId="64DCE76D" w14:textId="77777777" w:rsidR="00AA0E78" w:rsidRPr="001B4491" w:rsidRDefault="00AA0E78" w:rsidP="001B4491">
      <w:pPr>
        <w:pStyle w:val="a0"/>
        <w:rPr>
          <w:rFonts w:eastAsiaTheme="minorEastAsia"/>
        </w:rPr>
      </w:pPr>
    </w:p>
    <w:p w14:paraId="1355BEF7" w14:textId="365A21D0" w:rsidR="00BF105D" w:rsidRDefault="0060252E">
      <w:pPr>
        <w:pStyle w:val="1"/>
        <w:tabs>
          <w:tab w:val="left" w:pos="432"/>
        </w:tabs>
        <w:rPr>
          <w:b/>
          <w:bCs/>
        </w:rPr>
      </w:pPr>
      <w:r>
        <w:lastRenderedPageBreak/>
        <w:t>Conclusion</w:t>
      </w:r>
    </w:p>
    <w:p w14:paraId="5B8BD4E2" w14:textId="488EC8CD"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 xml:space="preserve">with the following </w:t>
      </w:r>
      <w:r w:rsidR="001E0BBC">
        <w:rPr>
          <w:rFonts w:eastAsia="宋体"/>
          <w:lang w:eastAsia="zh-CN"/>
        </w:rPr>
        <w:t xml:space="preserve">observation and </w:t>
      </w:r>
      <w:r>
        <w:rPr>
          <w:rFonts w:eastAsia="宋体"/>
          <w:lang w:eastAsia="zh-CN"/>
        </w:rPr>
        <w:t>proposals.</w:t>
      </w:r>
    </w:p>
    <w:p w14:paraId="29A924E1" w14:textId="77777777" w:rsidR="001E0BBC" w:rsidRPr="00A12D24" w:rsidRDefault="001E0BBC" w:rsidP="001E0BBC">
      <w:pPr>
        <w:rPr>
          <w:rFonts w:eastAsiaTheme="minorEastAsia"/>
          <w:b/>
          <w:i/>
          <w:szCs w:val="20"/>
          <w:lang w:val="en-US" w:eastAsia="zh-CN"/>
        </w:rPr>
      </w:pPr>
      <w:r>
        <w:rPr>
          <w:rFonts w:eastAsiaTheme="minorEastAsia"/>
          <w:b/>
          <w:i/>
          <w:szCs w:val="20"/>
          <w:lang w:val="en-US" w:eastAsia="zh-CN"/>
        </w:rPr>
        <w:t>Observation 1:</w:t>
      </w:r>
    </w:p>
    <w:p w14:paraId="58F89FBB" w14:textId="77777777" w:rsidR="001E0BBC" w:rsidRDefault="001E0BBC" w:rsidP="001E0BBC">
      <w:pPr>
        <w:pStyle w:val="a0"/>
        <w:numPr>
          <w:ilvl w:val="0"/>
          <w:numId w:val="9"/>
        </w:numPr>
        <w:spacing w:line="260" w:lineRule="exact"/>
        <w:rPr>
          <w:rFonts w:eastAsiaTheme="minorEastAsia"/>
          <w:b/>
          <w:i/>
          <w:szCs w:val="20"/>
          <w:lang w:eastAsia="zh-CN"/>
        </w:rPr>
      </w:pPr>
      <w:r>
        <w:rPr>
          <w:rFonts w:eastAsiaTheme="minorEastAsia"/>
          <w:b/>
          <w:i/>
          <w:szCs w:val="20"/>
          <w:lang w:eastAsia="zh-CN"/>
        </w:rPr>
        <w:t>M</w:t>
      </w:r>
      <w:r w:rsidRPr="00A12D24">
        <w:rPr>
          <w:rFonts w:eastAsiaTheme="minorEastAsia"/>
          <w:b/>
          <w:i/>
          <w:szCs w:val="20"/>
          <w:lang w:eastAsia="zh-CN"/>
        </w:rPr>
        <w:t>ode 1 resource allocation can</w:t>
      </w:r>
      <w:r>
        <w:rPr>
          <w:rFonts w:eastAsiaTheme="minorEastAsia"/>
          <w:b/>
          <w:i/>
          <w:szCs w:val="20"/>
          <w:lang w:eastAsia="zh-CN"/>
        </w:rPr>
        <w:t xml:space="preserve"> </w:t>
      </w:r>
      <w:r>
        <w:rPr>
          <w:rFonts w:eastAsiaTheme="minorEastAsia" w:hint="eastAsia"/>
          <w:b/>
          <w:i/>
          <w:szCs w:val="20"/>
          <w:lang w:eastAsia="zh-CN"/>
        </w:rPr>
        <w:t>only</w:t>
      </w:r>
      <w:r w:rsidRPr="00A12D24">
        <w:rPr>
          <w:rFonts w:eastAsiaTheme="minorEastAsia"/>
          <w:b/>
          <w:i/>
          <w:szCs w:val="20"/>
          <w:lang w:eastAsia="zh-CN"/>
        </w:rPr>
        <w:t xml:space="preserve"> be used to in-coverage scenario.</w:t>
      </w:r>
    </w:p>
    <w:p w14:paraId="6F6C6B1F" w14:textId="77777777" w:rsidR="00AA0E78" w:rsidRPr="00783025" w:rsidRDefault="00AA0E78" w:rsidP="00AA0E78">
      <w:pPr>
        <w:pStyle w:val="af2"/>
        <w:numPr>
          <w:ilvl w:val="0"/>
          <w:numId w:val="56"/>
        </w:numPr>
        <w:ind w:firstLineChars="0"/>
        <w:rPr>
          <w:b/>
          <w:i/>
          <w:szCs w:val="20"/>
          <w:lang w:val="en-US" w:eastAsia="zh-CN"/>
        </w:rPr>
      </w:pPr>
    </w:p>
    <w:p w14:paraId="2D5683B7" w14:textId="77777777" w:rsidR="00AA0E78" w:rsidRPr="00DE728B" w:rsidRDefault="00AA0E78" w:rsidP="00AA0E78">
      <w:pPr>
        <w:pStyle w:val="a0"/>
        <w:numPr>
          <w:ilvl w:val="0"/>
          <w:numId w:val="10"/>
        </w:numPr>
        <w:spacing w:line="260" w:lineRule="exact"/>
        <w:rPr>
          <w:rFonts w:eastAsia="Times New Roman"/>
          <w:b/>
          <w:bCs/>
          <w:i/>
          <w:iCs/>
          <w:szCs w:val="20"/>
        </w:rPr>
      </w:pPr>
      <w:r>
        <w:rPr>
          <w:b/>
          <w:bCs/>
          <w:i/>
          <w:iCs/>
          <w:szCs w:val="20"/>
        </w:rPr>
        <w:t>Support</w:t>
      </w:r>
      <w:r w:rsidRPr="00DE728B">
        <w:rPr>
          <w:b/>
          <w:bCs/>
          <w:i/>
          <w:iCs/>
          <w:szCs w:val="20"/>
        </w:rPr>
        <w:t xml:space="preserve"> </w:t>
      </w:r>
      <w:r w:rsidRPr="00DE728B">
        <w:rPr>
          <w:b/>
          <w:bCs/>
          <w:i/>
          <w:iCs/>
        </w:rPr>
        <w:t>SL-PRS resource ID (s) for the 2 reservations</w:t>
      </w:r>
      <w:r>
        <w:rPr>
          <w:b/>
          <w:bCs/>
          <w:i/>
          <w:iCs/>
        </w:rPr>
        <w:t xml:space="preserve"> as the following</w:t>
      </w:r>
    </w:p>
    <w:p w14:paraId="6B07DC45" w14:textId="77777777" w:rsidR="00AA0E78" w:rsidRPr="00AA0E78" w:rsidRDefault="00AA0E78" w:rsidP="00AA0E78">
      <w:pPr>
        <w:pStyle w:val="a0"/>
        <w:numPr>
          <w:ilvl w:val="1"/>
          <w:numId w:val="10"/>
        </w:numPr>
        <w:spacing w:line="260" w:lineRule="exact"/>
        <w:rPr>
          <w:rFonts w:eastAsiaTheme="minorEastAsia"/>
          <w:b/>
          <w:bCs/>
          <w:i/>
          <w:iCs/>
          <w:szCs w:val="20"/>
          <w:lang w:eastAsia="zh-CN"/>
        </w:rPr>
      </w:pPr>
      <w:r w:rsidRPr="00DE728B">
        <w:rPr>
          <w:b/>
          <w:bCs/>
          <w:i/>
          <w:iCs/>
        </w:rPr>
        <w:t xml:space="preserve">Number of bits: </w:t>
      </w:r>
      <w:r w:rsidRPr="00DE728B">
        <w:rPr>
          <w:rFonts w:eastAsiaTheme="minorEastAsia" w:hint="eastAsia"/>
          <w:b/>
          <w:bCs/>
          <w:i/>
          <w:iCs/>
          <w:szCs w:val="20"/>
          <w:lang w:eastAsia="zh-CN"/>
        </w:rPr>
        <w:t xml:space="preserve"> </w:t>
      </w:r>
      <w:proofErr w:type="gramStart"/>
      <w:r w:rsidRPr="00DE728B">
        <w:rPr>
          <w:b/>
          <w:bCs/>
          <w:i/>
          <w:iCs/>
        </w:rPr>
        <w:t>Ceil(</w:t>
      </w:r>
      <w:proofErr w:type="gramEnd"/>
      <w:r w:rsidRPr="00DE728B">
        <w:rPr>
          <w:b/>
          <w:bCs/>
          <w:i/>
          <w:iCs/>
        </w:rPr>
        <w:t>log2((Number of SL-PRS resources in (pre-)configuration)</w:t>
      </w:r>
      <w:r w:rsidRPr="004E0CFE">
        <w:rPr>
          <w:rFonts w:eastAsiaTheme="minorEastAsia"/>
          <w:b/>
          <w:i/>
          <w:szCs w:val="20"/>
          <w:lang w:eastAsia="zh-CN"/>
        </w:rPr>
        <w:t xml:space="preserve"> </w:t>
      </w:r>
      <w:r w:rsidRPr="00E5177C">
        <w:rPr>
          <w:rFonts w:eastAsiaTheme="minorEastAsia"/>
          <w:b/>
          <w:i/>
          <w:szCs w:val="20"/>
          <w:lang w:eastAsia="zh-CN"/>
        </w:rPr>
        <w:t>^2</w:t>
      </w:r>
      <w:r w:rsidRPr="00DE728B">
        <w:rPr>
          <w:rFonts w:asciiTheme="minorEastAsia" w:eastAsiaTheme="minorEastAsia" w:hAnsiTheme="minorEastAsia"/>
          <w:b/>
          <w:bCs/>
          <w:i/>
          <w:iCs/>
          <w:lang w:eastAsia="zh-CN"/>
        </w:rPr>
        <w:t>)</w:t>
      </w:r>
      <w:r>
        <w:rPr>
          <w:rFonts w:asciiTheme="minorEastAsia" w:eastAsiaTheme="minorEastAsia" w:hAnsiTheme="minorEastAsia"/>
          <w:b/>
          <w:bCs/>
          <w:i/>
          <w:iCs/>
          <w:lang w:eastAsia="zh-CN"/>
        </w:rPr>
        <w:t>)</w:t>
      </w:r>
    </w:p>
    <w:p w14:paraId="42B7D642" w14:textId="77777777" w:rsidR="00AA0E78" w:rsidRPr="00814FC9" w:rsidRDefault="00AA0E78" w:rsidP="00AA0E78">
      <w:pPr>
        <w:pStyle w:val="af2"/>
        <w:numPr>
          <w:ilvl w:val="0"/>
          <w:numId w:val="56"/>
        </w:numPr>
        <w:ind w:firstLineChars="0"/>
        <w:rPr>
          <w:b/>
          <w:i/>
          <w:szCs w:val="20"/>
          <w:lang w:val="en-US" w:eastAsia="zh-CN"/>
        </w:rPr>
      </w:pPr>
    </w:p>
    <w:p w14:paraId="21A389FB" w14:textId="0B78A60F" w:rsidR="00AA0E78" w:rsidRDefault="00AA0E78" w:rsidP="00AA0E78">
      <w:pPr>
        <w:pStyle w:val="a0"/>
        <w:numPr>
          <w:ilvl w:val="0"/>
          <w:numId w:val="10"/>
        </w:numPr>
        <w:spacing w:line="260" w:lineRule="exact"/>
        <w:rPr>
          <w:rFonts w:eastAsiaTheme="minorEastAsia"/>
          <w:b/>
          <w:i/>
          <w:szCs w:val="20"/>
          <w:lang w:eastAsia="zh-CN"/>
        </w:rPr>
      </w:pPr>
      <w:r w:rsidRPr="002A44E8">
        <w:rPr>
          <w:rFonts w:eastAsiaTheme="minorEastAsia"/>
          <w:b/>
          <w:i/>
          <w:szCs w:val="20"/>
          <w:lang w:eastAsia="zh-CN"/>
        </w:rPr>
        <w:t xml:space="preserve">SL </w:t>
      </w:r>
      <w:r>
        <w:rPr>
          <w:rFonts w:eastAsiaTheme="minorEastAsia"/>
          <w:b/>
          <w:i/>
          <w:szCs w:val="20"/>
          <w:lang w:eastAsia="zh-CN"/>
        </w:rPr>
        <w:t xml:space="preserve">PRS CBR </w:t>
      </w:r>
      <w:r w:rsidRPr="002A44E8">
        <w:rPr>
          <w:rFonts w:eastAsiaTheme="minorEastAsia"/>
          <w:b/>
          <w:i/>
          <w:szCs w:val="20"/>
          <w:lang w:eastAsia="zh-CN"/>
        </w:rPr>
        <w:t xml:space="preserve">measured in slot n is defined as the portion of SL PRS resources in the resource pool whose SL RSSI measured by the UE </w:t>
      </w:r>
      <w:r w:rsidR="007E57C1">
        <w:rPr>
          <w:rFonts w:eastAsiaTheme="minorEastAsia"/>
          <w:b/>
          <w:i/>
          <w:szCs w:val="20"/>
          <w:lang w:eastAsia="zh-CN"/>
        </w:rPr>
        <w:t>exceeds</w:t>
      </w:r>
      <w:r w:rsidRPr="002A44E8">
        <w:rPr>
          <w:rFonts w:eastAsiaTheme="minorEastAsia"/>
          <w:b/>
          <w:i/>
          <w:szCs w:val="20"/>
          <w:lang w:eastAsia="zh-CN"/>
        </w:rPr>
        <w:t xml:space="preserve"> a (pre-)configured threshold sensed over a CBR measurement window [n-a, n-1], wherein a is equal to 100 or 100·2µ slots, according to higher layer parameter </w:t>
      </w:r>
      <w:proofErr w:type="spellStart"/>
      <w:r w:rsidRPr="002A44E8">
        <w:rPr>
          <w:rFonts w:eastAsiaTheme="minorEastAsia"/>
          <w:b/>
          <w:i/>
          <w:szCs w:val="20"/>
          <w:lang w:eastAsia="zh-CN"/>
        </w:rPr>
        <w:t>sl-TimeWindowSizeCBR</w:t>
      </w:r>
      <w:proofErr w:type="spellEnd"/>
      <w:r w:rsidRPr="002A44E8">
        <w:rPr>
          <w:rFonts w:eastAsiaTheme="minorEastAsia"/>
          <w:b/>
          <w:i/>
          <w:szCs w:val="20"/>
          <w:lang w:eastAsia="zh-CN"/>
        </w:rPr>
        <w:t>.</w:t>
      </w:r>
    </w:p>
    <w:p w14:paraId="516707EA" w14:textId="77777777" w:rsidR="00AA0E78" w:rsidRPr="00814FC9" w:rsidRDefault="00AA0E78" w:rsidP="00AA0E78">
      <w:pPr>
        <w:pStyle w:val="af2"/>
        <w:numPr>
          <w:ilvl w:val="0"/>
          <w:numId w:val="56"/>
        </w:numPr>
        <w:ind w:firstLineChars="0"/>
        <w:rPr>
          <w:b/>
          <w:i/>
          <w:szCs w:val="20"/>
          <w:lang w:val="en-US" w:eastAsia="zh-CN"/>
        </w:rPr>
      </w:pPr>
    </w:p>
    <w:p w14:paraId="78A76D74" w14:textId="77777777" w:rsidR="00AA0E78" w:rsidRPr="001B4491" w:rsidRDefault="00AA0E78" w:rsidP="00AA0E78">
      <w:pPr>
        <w:pStyle w:val="a0"/>
        <w:numPr>
          <w:ilvl w:val="0"/>
          <w:numId w:val="10"/>
        </w:numPr>
        <w:spacing w:line="260" w:lineRule="exact"/>
        <w:rPr>
          <w:rFonts w:eastAsiaTheme="minorEastAsia"/>
          <w:b/>
          <w:i/>
          <w:szCs w:val="20"/>
          <w:lang w:eastAsia="zh-CN"/>
        </w:rPr>
      </w:pPr>
      <w:r w:rsidRPr="002A44E8">
        <w:rPr>
          <w:rFonts w:eastAsiaTheme="minorEastAsia"/>
          <w:b/>
          <w:i/>
          <w:szCs w:val="20"/>
          <w:lang w:eastAsia="zh-CN"/>
        </w:rPr>
        <w:t xml:space="preserve">SL </w:t>
      </w:r>
      <w:r>
        <w:rPr>
          <w:rFonts w:eastAsiaTheme="minorEastAsia"/>
          <w:b/>
          <w:i/>
          <w:szCs w:val="20"/>
          <w:lang w:eastAsia="zh-CN"/>
        </w:rPr>
        <w:t xml:space="preserve">PRS CR </w:t>
      </w:r>
      <w:r w:rsidRPr="001B4491">
        <w:rPr>
          <w:rFonts w:eastAsiaTheme="minorEastAsia"/>
          <w:b/>
          <w:i/>
          <w:szCs w:val="20"/>
          <w:lang w:eastAsia="zh-CN"/>
        </w:rPr>
        <w:t xml:space="preserve">evaluated at slot n is defined as the total number of SL PRS resources used for its transmissions in slots [n-a, n-1] and granted in slots [n, </w:t>
      </w:r>
      <w:proofErr w:type="spellStart"/>
      <w:r w:rsidRPr="001B4491">
        <w:rPr>
          <w:rFonts w:eastAsiaTheme="minorEastAsia"/>
          <w:b/>
          <w:i/>
          <w:szCs w:val="20"/>
          <w:lang w:eastAsia="zh-CN"/>
        </w:rPr>
        <w:t>n+b</w:t>
      </w:r>
      <w:proofErr w:type="spellEnd"/>
      <w:r w:rsidRPr="001B4491">
        <w:rPr>
          <w:rFonts w:eastAsiaTheme="minorEastAsia"/>
          <w:b/>
          <w:i/>
          <w:szCs w:val="20"/>
          <w:lang w:eastAsia="zh-CN"/>
        </w:rPr>
        <w:t xml:space="preserve">] divided by the total number of configured SL PRS resources in the transmission pool over [n-a, </w:t>
      </w:r>
      <w:proofErr w:type="spellStart"/>
      <w:r w:rsidRPr="001B4491">
        <w:rPr>
          <w:rFonts w:eastAsiaTheme="minorEastAsia"/>
          <w:b/>
          <w:i/>
          <w:szCs w:val="20"/>
          <w:lang w:eastAsia="zh-CN"/>
        </w:rPr>
        <w:t>n+b</w:t>
      </w:r>
      <w:proofErr w:type="spellEnd"/>
      <w:r w:rsidRPr="001B4491">
        <w:rPr>
          <w:rFonts w:eastAsiaTheme="minorEastAsia"/>
          <w:b/>
          <w:i/>
          <w:szCs w:val="20"/>
          <w:lang w:eastAsia="zh-CN"/>
        </w:rPr>
        <w:t>].</w:t>
      </w:r>
    </w:p>
    <w:p w14:paraId="220B4F03" w14:textId="77777777" w:rsidR="00AA0E78" w:rsidRPr="00783025" w:rsidRDefault="00AA0E78" w:rsidP="00AA0E78">
      <w:pPr>
        <w:pStyle w:val="af2"/>
        <w:numPr>
          <w:ilvl w:val="0"/>
          <w:numId w:val="56"/>
        </w:numPr>
        <w:ind w:firstLineChars="0"/>
        <w:rPr>
          <w:b/>
          <w:i/>
          <w:szCs w:val="20"/>
          <w:lang w:val="en-US" w:eastAsia="zh-CN"/>
        </w:rPr>
      </w:pPr>
    </w:p>
    <w:p w14:paraId="26E2E2B6" w14:textId="77777777" w:rsidR="00AA0E78" w:rsidRDefault="00AA0E78" w:rsidP="00AA0E78">
      <w:pPr>
        <w:pStyle w:val="a0"/>
        <w:numPr>
          <w:ilvl w:val="0"/>
          <w:numId w:val="10"/>
        </w:numPr>
        <w:spacing w:line="260" w:lineRule="exact"/>
        <w:rPr>
          <w:rFonts w:eastAsiaTheme="minorEastAsia"/>
          <w:b/>
          <w:i/>
          <w:szCs w:val="20"/>
          <w:lang w:eastAsia="zh-CN"/>
        </w:rPr>
      </w:pPr>
      <w:r w:rsidRPr="009927BE">
        <w:rPr>
          <w:rFonts w:eastAsiaTheme="minorEastAsia"/>
          <w:b/>
          <w:i/>
          <w:szCs w:val="20"/>
          <w:lang w:eastAsia="zh-CN"/>
        </w:rPr>
        <w:t xml:space="preserve">The resource of SL-PRS transmitted by anchor UE can be calculated in the CR/CBR of the target UE at least in the unicast scenario. </w:t>
      </w:r>
    </w:p>
    <w:p w14:paraId="70649D6C" w14:textId="77777777" w:rsidR="00AA0E78" w:rsidRPr="00814FC9" w:rsidRDefault="00AA0E78" w:rsidP="00AA0E78">
      <w:pPr>
        <w:pStyle w:val="af2"/>
        <w:numPr>
          <w:ilvl w:val="0"/>
          <w:numId w:val="56"/>
        </w:numPr>
        <w:ind w:firstLineChars="0"/>
        <w:rPr>
          <w:b/>
          <w:i/>
          <w:szCs w:val="20"/>
          <w:lang w:val="en-US" w:eastAsia="zh-CN"/>
        </w:rPr>
      </w:pPr>
    </w:p>
    <w:p w14:paraId="5EF83A29" w14:textId="77777777" w:rsidR="00AA0E78" w:rsidRPr="001B4491" w:rsidRDefault="00AA0E78" w:rsidP="00AA0E78">
      <w:pPr>
        <w:pStyle w:val="a0"/>
        <w:numPr>
          <w:ilvl w:val="0"/>
          <w:numId w:val="10"/>
        </w:numPr>
        <w:spacing w:line="260" w:lineRule="exact"/>
        <w:rPr>
          <w:rFonts w:eastAsiaTheme="minorEastAsia"/>
          <w:b/>
          <w:i/>
          <w:lang w:eastAsia="zh-CN"/>
        </w:rPr>
      </w:pPr>
      <w:proofErr w:type="spellStart"/>
      <w:r w:rsidRPr="001B4491">
        <w:rPr>
          <w:rFonts w:eastAsiaTheme="minorEastAsia"/>
          <w:b/>
          <w:i/>
          <w:szCs w:val="20"/>
          <w:lang w:eastAsia="zh-CN"/>
        </w:rPr>
        <w:t>Sidelink</w:t>
      </w:r>
      <w:proofErr w:type="spellEnd"/>
      <w:r w:rsidRPr="001B4491">
        <w:rPr>
          <w:rFonts w:eastAsiaTheme="minorEastAsia"/>
          <w:b/>
          <w:i/>
          <w:szCs w:val="20"/>
          <w:lang w:eastAsia="zh-CN"/>
        </w:rPr>
        <w:t xml:space="preserve"> PRS Received Signal Strength Indicator (SL PRS-RSSI) is defined as the linear average of the total received power (in [W]) observed in resource elements configured for SL-PRS</w:t>
      </w:r>
      <w:r>
        <w:rPr>
          <w:rFonts w:eastAsiaTheme="minorEastAsia"/>
          <w:b/>
          <w:i/>
          <w:szCs w:val="20"/>
          <w:lang w:eastAsia="zh-CN"/>
        </w:rPr>
        <w:t xml:space="preserve"> and associated PSCCH</w:t>
      </w:r>
      <w:r w:rsidRPr="001B4491">
        <w:rPr>
          <w:rFonts w:eastAsiaTheme="minorEastAsia"/>
          <w:b/>
          <w:i/>
          <w:szCs w:val="20"/>
          <w:lang w:eastAsia="zh-CN"/>
        </w:rPr>
        <w:t>.</w:t>
      </w:r>
    </w:p>
    <w:p w14:paraId="54DBD4D9" w14:textId="77777777" w:rsidR="00AA0E78" w:rsidRPr="00577BA3" w:rsidRDefault="00AA0E78" w:rsidP="00AA0E78">
      <w:pPr>
        <w:pStyle w:val="af2"/>
        <w:numPr>
          <w:ilvl w:val="0"/>
          <w:numId w:val="56"/>
        </w:numPr>
        <w:ind w:firstLineChars="0"/>
        <w:rPr>
          <w:b/>
          <w:i/>
          <w:szCs w:val="20"/>
          <w:lang w:val="en-US" w:eastAsia="zh-CN"/>
        </w:rPr>
      </w:pPr>
    </w:p>
    <w:p w14:paraId="108167EB" w14:textId="77777777" w:rsidR="00AA0E78" w:rsidRPr="00476BC8" w:rsidRDefault="00AA0E78" w:rsidP="00AA0E78">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low</w:t>
      </w:r>
      <w:r>
        <w:rPr>
          <w:rFonts w:eastAsiaTheme="minorEastAsia"/>
          <w:b/>
          <w:i/>
          <w:szCs w:val="20"/>
          <w:lang w:eastAsia="zh-CN"/>
        </w:rPr>
        <w:t xml:space="preserve"> </w:t>
      </w:r>
      <w:r>
        <w:rPr>
          <w:rFonts w:eastAsiaTheme="minorEastAsia" w:hint="eastAsia"/>
          <w:b/>
          <w:i/>
          <w:szCs w:val="20"/>
          <w:lang w:eastAsia="zh-CN"/>
        </w:rPr>
        <w:t>layer</w:t>
      </w:r>
      <w:r>
        <w:rPr>
          <w:rFonts w:eastAsiaTheme="minorEastAsia"/>
          <w:b/>
          <w:i/>
          <w:szCs w:val="20"/>
          <w:lang w:eastAsia="zh-CN"/>
        </w:rPr>
        <w:t xml:space="preserve"> T</w:t>
      </w:r>
      <w:r>
        <w:rPr>
          <w:rFonts w:eastAsiaTheme="minorEastAsia" w:hint="eastAsia"/>
          <w:b/>
          <w:i/>
          <w:szCs w:val="20"/>
          <w:lang w:eastAsia="zh-CN"/>
        </w:rPr>
        <w:t>riggered</w:t>
      </w:r>
      <w:r>
        <w:rPr>
          <w:rFonts w:eastAsiaTheme="minorEastAsia"/>
          <w:b/>
          <w:i/>
          <w:szCs w:val="20"/>
          <w:lang w:eastAsia="zh-CN"/>
        </w:rPr>
        <w:t xml:space="preserve"> SL PRS</w:t>
      </w:r>
    </w:p>
    <w:p w14:paraId="4F7C691A" w14:textId="156DFA4C" w:rsidR="00AA0E78" w:rsidRDefault="00AA0E78" w:rsidP="00AA0E78">
      <w:pPr>
        <w:pStyle w:val="a0"/>
        <w:numPr>
          <w:ilvl w:val="1"/>
          <w:numId w:val="9"/>
        </w:numPr>
        <w:spacing w:line="260" w:lineRule="exact"/>
        <w:rPr>
          <w:rFonts w:eastAsiaTheme="minorEastAsia"/>
          <w:b/>
          <w:i/>
          <w:szCs w:val="20"/>
          <w:lang w:eastAsia="zh-CN"/>
        </w:rPr>
      </w:pPr>
      <w:r w:rsidRPr="009F55EF">
        <w:rPr>
          <w:rFonts w:eastAsiaTheme="minorEastAsia"/>
          <w:b/>
          <w:i/>
          <w:szCs w:val="20"/>
          <w:lang w:eastAsia="zh-CN"/>
        </w:rPr>
        <w:t>The trigger</w:t>
      </w:r>
      <w:r>
        <w:rPr>
          <w:rFonts w:eastAsiaTheme="minorEastAsia"/>
          <w:b/>
          <w:i/>
          <w:szCs w:val="20"/>
          <w:lang w:eastAsia="zh-CN"/>
        </w:rPr>
        <w:t>ed</w:t>
      </w:r>
      <w:r w:rsidRPr="009F55EF">
        <w:rPr>
          <w:rFonts w:eastAsiaTheme="minorEastAsia"/>
          <w:b/>
          <w:i/>
          <w:szCs w:val="20"/>
          <w:lang w:eastAsia="zh-CN"/>
        </w:rPr>
        <w:t xml:space="preserve"> SL-PRS should share the same configuration with </w:t>
      </w:r>
      <w:r>
        <w:rPr>
          <w:rFonts w:eastAsiaTheme="minorEastAsia"/>
          <w:b/>
          <w:i/>
          <w:szCs w:val="20"/>
          <w:lang w:eastAsia="zh-CN"/>
        </w:rPr>
        <w:t>the received</w:t>
      </w:r>
      <w:r w:rsidRPr="009F55EF">
        <w:rPr>
          <w:rFonts w:eastAsiaTheme="minorEastAsia"/>
          <w:b/>
          <w:i/>
          <w:szCs w:val="20"/>
          <w:lang w:eastAsia="zh-CN"/>
        </w:rPr>
        <w:t xml:space="preserve"> SL PRS, including periodicity, bandwidth</w:t>
      </w:r>
      <w:r w:rsidR="007E57C1">
        <w:rPr>
          <w:rFonts w:eastAsiaTheme="minorEastAsia"/>
          <w:b/>
          <w:i/>
          <w:szCs w:val="20"/>
          <w:lang w:eastAsia="zh-CN"/>
        </w:rPr>
        <w:t>,</w:t>
      </w:r>
      <w:r w:rsidRPr="009F55EF">
        <w:rPr>
          <w:rFonts w:eastAsiaTheme="minorEastAsia"/>
          <w:b/>
          <w:i/>
          <w:szCs w:val="20"/>
          <w:lang w:eastAsia="zh-CN"/>
        </w:rPr>
        <w:t xml:space="preserve"> and priority.</w:t>
      </w:r>
    </w:p>
    <w:p w14:paraId="4036C9A3" w14:textId="77777777" w:rsidR="00AA0E78" w:rsidRPr="00F22532" w:rsidRDefault="00AA0E78" w:rsidP="00AA0E78">
      <w:pPr>
        <w:pStyle w:val="af2"/>
        <w:numPr>
          <w:ilvl w:val="0"/>
          <w:numId w:val="56"/>
        </w:numPr>
        <w:ind w:firstLineChars="0"/>
        <w:rPr>
          <w:b/>
          <w:i/>
          <w:szCs w:val="20"/>
          <w:lang w:val="en-US" w:eastAsia="zh-CN"/>
        </w:rPr>
      </w:pPr>
    </w:p>
    <w:p w14:paraId="327EA96F" w14:textId="76B8B84A" w:rsidR="00AA0E78" w:rsidRPr="00AA0E78" w:rsidRDefault="00AA0E78" w:rsidP="00AA0E78">
      <w:pPr>
        <w:pStyle w:val="a0"/>
        <w:numPr>
          <w:ilvl w:val="0"/>
          <w:numId w:val="9"/>
        </w:numPr>
        <w:spacing w:line="260" w:lineRule="exact"/>
        <w:rPr>
          <w:rFonts w:eastAsiaTheme="minorEastAsia"/>
          <w:b/>
          <w:i/>
          <w:szCs w:val="20"/>
          <w:lang w:eastAsia="zh-CN"/>
        </w:rPr>
      </w:pPr>
      <w:r>
        <w:rPr>
          <w:rFonts w:eastAsiaTheme="minorEastAsia"/>
          <w:b/>
          <w:i/>
          <w:szCs w:val="20"/>
          <w:lang w:eastAsia="zh-CN"/>
        </w:rPr>
        <w:t>For</w:t>
      </w:r>
      <w:r w:rsidRPr="00A67A97">
        <w:rPr>
          <w:rFonts w:eastAsiaTheme="minorEastAsia"/>
          <w:b/>
          <w:i/>
          <w:szCs w:val="20"/>
          <w:lang w:eastAsia="zh-CN"/>
        </w:rPr>
        <w:t xml:space="preserve"> dynamic grant type resource allocation in scheme 1, DCI format 3_0 is reused</w:t>
      </w:r>
      <w:r>
        <w:rPr>
          <w:rFonts w:eastAsiaTheme="minorEastAsia"/>
          <w:b/>
          <w:i/>
          <w:szCs w:val="20"/>
          <w:lang w:eastAsia="zh-CN"/>
        </w:rPr>
        <w:t xml:space="preserve"> </w:t>
      </w:r>
      <w:r>
        <w:rPr>
          <w:rFonts w:eastAsiaTheme="minorEastAsia" w:hint="eastAsia"/>
          <w:b/>
          <w:i/>
          <w:szCs w:val="20"/>
          <w:lang w:eastAsia="zh-CN"/>
        </w:rPr>
        <w:t>for</w:t>
      </w:r>
      <w:r>
        <w:rPr>
          <w:rFonts w:eastAsiaTheme="minorEastAsia"/>
          <w:b/>
          <w:i/>
          <w:szCs w:val="20"/>
          <w:lang w:eastAsia="zh-CN"/>
        </w:rPr>
        <w:t xml:space="preserve"> </w:t>
      </w:r>
      <w:r>
        <w:rPr>
          <w:rFonts w:eastAsiaTheme="minorEastAsia" w:hint="eastAsia"/>
          <w:b/>
          <w:i/>
          <w:szCs w:val="20"/>
          <w:lang w:eastAsia="zh-CN"/>
        </w:rPr>
        <w:t>shared</w:t>
      </w:r>
      <w:r>
        <w:rPr>
          <w:rFonts w:eastAsiaTheme="minorEastAsia"/>
          <w:b/>
          <w:i/>
          <w:szCs w:val="20"/>
          <w:lang w:eastAsia="zh-CN"/>
        </w:rPr>
        <w:t xml:space="preserve"> </w:t>
      </w:r>
      <w:r>
        <w:rPr>
          <w:rFonts w:eastAsiaTheme="minorEastAsia" w:hint="eastAsia"/>
          <w:b/>
          <w:i/>
          <w:szCs w:val="20"/>
          <w:lang w:eastAsia="zh-CN"/>
        </w:rPr>
        <w:t>resource</w:t>
      </w:r>
      <w:r>
        <w:rPr>
          <w:rFonts w:eastAsiaTheme="minorEastAsia"/>
          <w:b/>
          <w:i/>
          <w:szCs w:val="20"/>
          <w:lang w:eastAsia="zh-CN"/>
        </w:rPr>
        <w:t xml:space="preserve"> </w:t>
      </w:r>
      <w:r>
        <w:rPr>
          <w:rFonts w:eastAsiaTheme="minorEastAsia" w:hint="eastAsia"/>
          <w:b/>
          <w:i/>
          <w:szCs w:val="20"/>
          <w:lang w:eastAsia="zh-CN"/>
        </w:rPr>
        <w:t>pool</w:t>
      </w:r>
      <w:r>
        <w:rPr>
          <w:rFonts w:eastAsiaTheme="minorEastAsia"/>
          <w:b/>
          <w:i/>
          <w:szCs w:val="20"/>
          <w:lang w:eastAsia="zh-CN"/>
        </w:rPr>
        <w:t xml:space="preserve"> </w:t>
      </w:r>
      <w:r w:rsidRPr="00A67A97">
        <w:rPr>
          <w:rFonts w:eastAsiaTheme="minorEastAsia"/>
          <w:b/>
          <w:i/>
          <w:szCs w:val="20"/>
          <w:lang w:eastAsia="zh-CN"/>
        </w:rPr>
        <w:t>without SL-PRS specific information</w:t>
      </w:r>
      <w:r>
        <w:rPr>
          <w:rFonts w:eastAsiaTheme="minorEastAsia"/>
          <w:b/>
          <w:i/>
          <w:szCs w:val="20"/>
          <w:lang w:eastAsia="zh-CN"/>
        </w:rPr>
        <w:t>.</w:t>
      </w:r>
    </w:p>
    <w:p w14:paraId="635F2763" w14:textId="77777777" w:rsidR="00AA0E78" w:rsidRPr="001B4491" w:rsidRDefault="00AA0E78" w:rsidP="00AA0E78">
      <w:pPr>
        <w:pStyle w:val="af2"/>
        <w:numPr>
          <w:ilvl w:val="0"/>
          <w:numId w:val="56"/>
        </w:numPr>
        <w:ind w:firstLineChars="0"/>
        <w:rPr>
          <w:rFonts w:eastAsiaTheme="minorEastAsia"/>
          <w:lang w:eastAsia="zh-CN"/>
        </w:rPr>
      </w:pPr>
    </w:p>
    <w:p w14:paraId="5476E751" w14:textId="77777777" w:rsidR="00AA0E78" w:rsidRPr="00E3064A" w:rsidRDefault="00AA0E78" w:rsidP="00AA0E78">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sidRPr="00E3064A">
        <w:rPr>
          <w:rFonts w:eastAsiaTheme="minorEastAsia"/>
          <w:b/>
          <w:i/>
          <w:szCs w:val="20"/>
          <w:lang w:eastAsia="zh-CN"/>
        </w:rPr>
        <w:t>2</w:t>
      </w:r>
      <w:r>
        <w:rPr>
          <w:rFonts w:eastAsiaTheme="minorEastAsia"/>
          <w:b/>
          <w:i/>
          <w:szCs w:val="20"/>
          <w:lang w:eastAsia="zh-CN"/>
        </w:rPr>
        <w:t xml:space="preserve"> regarding </w:t>
      </w:r>
      <w:r w:rsidRPr="00E3064A">
        <w:rPr>
          <w:rFonts w:eastAsiaTheme="minorEastAsia"/>
          <w:b/>
          <w:i/>
          <w:szCs w:val="20"/>
          <w:lang w:eastAsia="zh-CN"/>
        </w:rPr>
        <w:t>resource pool index</w:t>
      </w:r>
    </w:p>
    <w:tbl>
      <w:tblPr>
        <w:tblStyle w:val="af"/>
        <w:tblW w:w="0" w:type="auto"/>
        <w:tblLook w:val="04A0" w:firstRow="1" w:lastRow="0" w:firstColumn="1" w:lastColumn="0" w:noHBand="0" w:noVBand="1"/>
      </w:tblPr>
      <w:tblGrid>
        <w:gridCol w:w="9060"/>
      </w:tblGrid>
      <w:tr w:rsidR="00AA0E78" w14:paraId="4F0F8D65" w14:textId="77777777" w:rsidTr="00A966F4">
        <w:tc>
          <w:tcPr>
            <w:tcW w:w="9060" w:type="dxa"/>
          </w:tcPr>
          <w:p w14:paraId="7094ECE8" w14:textId="77777777" w:rsidR="00AA0E78" w:rsidRPr="00E3064A" w:rsidRDefault="00AA0E78" w:rsidP="00A966F4">
            <w:pPr>
              <w:jc w:val="center"/>
              <w:rPr>
                <w:rFonts w:ascii="Arial" w:hAnsi="Arial" w:cs="Arial"/>
                <w:color w:val="FF0000"/>
                <w:sz w:val="24"/>
              </w:rPr>
            </w:pPr>
            <w:r w:rsidRPr="00E3064A">
              <w:rPr>
                <w:rFonts w:ascii="Arial" w:hAnsi="Arial" w:cs="Arial"/>
                <w:color w:val="FF0000"/>
                <w:sz w:val="24"/>
              </w:rPr>
              <w:t>&lt; Unchanged parts are omitted &gt;</w:t>
            </w:r>
          </w:p>
          <w:p w14:paraId="1C51825C" w14:textId="77777777" w:rsidR="00AA0E78" w:rsidRDefault="00AA0E78" w:rsidP="00A966F4">
            <w:pPr>
              <w:pStyle w:val="5"/>
              <w:numPr>
                <w:ilvl w:val="0"/>
                <w:numId w:val="0"/>
              </w:numPr>
              <w:rPr>
                <w:rFonts w:ascii="Arial" w:hAnsi="Arial"/>
                <w:sz w:val="22"/>
                <w:szCs w:val="20"/>
                <w:lang w:eastAsia="zh-CN"/>
              </w:rPr>
            </w:pPr>
            <w:r>
              <w:rPr>
                <w:lang w:eastAsia="zh-CN"/>
              </w:rPr>
              <w:t>7.3.1.4.3</w:t>
            </w:r>
            <w:r>
              <w:rPr>
                <w:lang w:eastAsia="zh-CN"/>
              </w:rPr>
              <w:tab/>
              <w:t>Format 3_2</w:t>
            </w:r>
          </w:p>
          <w:p w14:paraId="7E02C37B" w14:textId="77777777" w:rsidR="00AA0E78" w:rsidRDefault="00AA0E78" w:rsidP="00A966F4">
            <w:pPr>
              <w:rPr>
                <w:lang w:eastAsia="zh-CN"/>
              </w:rPr>
            </w:pPr>
            <w:r>
              <w:t>DCI format 3</w:t>
            </w:r>
            <w:r>
              <w:rPr>
                <w:lang w:eastAsia="zh-CN"/>
              </w:rPr>
              <w:t>_2</w:t>
            </w:r>
            <w:r>
              <w:t xml:space="preserve"> is used for scheduling of NR SL PRS in one cell. </w:t>
            </w:r>
          </w:p>
          <w:p w14:paraId="4B125180" w14:textId="77777777" w:rsidR="00AA0E78" w:rsidRDefault="00AA0E78" w:rsidP="00A966F4">
            <w:r>
              <w:t>The following information is transmitted by means of the DCI format 3</w:t>
            </w:r>
            <w:r>
              <w:rPr>
                <w:lang w:eastAsia="zh-CN"/>
              </w:rPr>
              <w:t>_2 with CRC scrambled by XX-RNTI or YY</w:t>
            </w:r>
            <w:r>
              <w:t xml:space="preserve">-CS-RNTI: </w:t>
            </w:r>
          </w:p>
          <w:p w14:paraId="18CD733E" w14:textId="77777777" w:rsidR="00AA0E78" w:rsidRDefault="00AA0E78" w:rsidP="00A966F4">
            <w:pPr>
              <w:pStyle w:val="B1"/>
            </w:pPr>
            <w:r>
              <w:rPr>
                <w:lang w:val="en-US"/>
              </w:rPr>
              <w:t>-</w:t>
            </w:r>
            <w:r>
              <w:rPr>
                <w:lang w:val="en-US"/>
              </w:rPr>
              <w:tab/>
              <w:t>Resource pool index –</w:t>
            </w:r>
            <m:oMath>
              <m:d>
                <m:dPr>
                  <m:begChr m:val="⌈"/>
                  <m:endChr m:val="⌉"/>
                  <m:ctrlPr>
                    <w:rPr>
                      <w:rFonts w:ascii="Cambria Math" w:eastAsiaTheme="minorEastAsia" w:hAnsi="Cambria Math"/>
                      <w:lang w:eastAsia="ko-KR"/>
                    </w:rPr>
                  </m:ctrlPr>
                </m:dPr>
                <m:e>
                  <m:func>
                    <m:funcPr>
                      <m:ctrlPr>
                        <w:rPr>
                          <w:rFonts w:ascii="Cambria Math" w:eastAsiaTheme="minorEastAsia" w:hAnsi="Cambria Math"/>
                          <w:i/>
                          <w:lang w:eastAsia="ko-KR"/>
                        </w:rPr>
                      </m:ctrlPr>
                    </m:funcPr>
                    <m:fName>
                      <m:sSub>
                        <m:sSubPr>
                          <m:ctrlPr>
                            <w:rPr>
                              <w:rFonts w:ascii="Cambria Math" w:eastAsiaTheme="minorEastAsia"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w:t>
            </w:r>
            <w:proofErr w:type="gramStart"/>
            <w:r>
              <w:rPr>
                <w:lang w:eastAsia="ko-KR"/>
              </w:rPr>
              <w:t>is</w:t>
            </w:r>
            <w:proofErr w:type="gramEnd"/>
            <w:r>
              <w:rPr>
                <w:lang w:eastAsia="ko-KR"/>
              </w:rPr>
              <w:t xml:space="preserve"> the total number of </w:t>
            </w:r>
            <w:r w:rsidRPr="00F629BA">
              <w:rPr>
                <w:color w:val="FF0000"/>
                <w:u w:val="single"/>
                <w:lang w:eastAsia="ko-KR"/>
              </w:rPr>
              <w:t>dedicated</w:t>
            </w:r>
            <w:r w:rsidRPr="00F629BA">
              <w:rPr>
                <w:color w:val="FF0000"/>
                <w:lang w:eastAsia="ko-KR"/>
              </w:rPr>
              <w:t xml:space="preserve"> </w:t>
            </w:r>
            <w:r>
              <w:rPr>
                <w:lang w:eastAsia="ko-KR"/>
              </w:rPr>
              <w:t xml:space="preserve">resource pools for transmission configured by the higher layer parameter </w:t>
            </w:r>
            <w:proofErr w:type="spellStart"/>
            <w:r>
              <w:rPr>
                <w:i/>
                <w:iCs/>
                <w:lang w:eastAsia="ko-KR"/>
              </w:rPr>
              <w:t>sl-TxPoolScheduling</w:t>
            </w:r>
            <w:proofErr w:type="spellEnd"/>
            <w:r>
              <w:rPr>
                <w:lang w:eastAsia="ko-KR"/>
              </w:rPr>
              <w:t>, if configured.</w:t>
            </w:r>
          </w:p>
          <w:p w14:paraId="1CCADFE7" w14:textId="77777777" w:rsidR="00AA0E78" w:rsidRDefault="00AA0E78" w:rsidP="00A966F4">
            <w:pPr>
              <w:pStyle w:val="B1"/>
              <w:rPr>
                <w:lang w:eastAsia="ko-KR"/>
              </w:rPr>
            </w:pPr>
            <w:r>
              <w:rPr>
                <w:lang w:eastAsia="ko-KR"/>
              </w:rPr>
              <w:lastRenderedPageBreak/>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[6, TS 38.214]</w:t>
            </w:r>
          </w:p>
          <w:p w14:paraId="2DFC543F" w14:textId="77777777" w:rsidR="00AA0E78" w:rsidRDefault="00AA0E78" w:rsidP="00A966F4">
            <w:pPr>
              <w:pStyle w:val="B1"/>
              <w:rPr>
                <w:lang w:eastAsia="zh-CN"/>
              </w:rPr>
            </w:pPr>
            <w:r>
              <w:t>-</w:t>
            </w:r>
            <w:r>
              <w:tab/>
              <w:t xml:space="preserve">First </w:t>
            </w:r>
            <w:r>
              <w:rPr>
                <w:rFonts w:ascii="Times" w:eastAsia="Batang" w:hAnsi="Times"/>
                <w:szCs w:val="24"/>
              </w:rPr>
              <w:t>SL P</w:t>
            </w:r>
            <w:r>
              <w:rPr>
                <w:rFonts w:ascii="Times" w:eastAsia="Batang" w:hAnsi="Times"/>
              </w:rPr>
              <w:t xml:space="preserve">RS indicator - </w:t>
            </w:r>
            <m:oMath>
              <m:d>
                <m:dPr>
                  <m:begChr m:val="⌈"/>
                  <m:endChr m:val="⌉"/>
                  <m:ctrlPr>
                    <w:rPr>
                      <w:rFonts w:ascii="Cambria Math" w:eastAsia="宋体" w:hAnsi="Cambria Math" w:cs="宋体"/>
                      <w:lang w:eastAsia="en-US"/>
                    </w:rPr>
                  </m:ctrlPr>
                </m:dPr>
                <m:e>
                  <m:func>
                    <m:funcPr>
                      <m:ctrlPr>
                        <w:rPr>
                          <w:rFonts w:ascii="Cambria Math" w:eastAsia="宋体" w:hAnsi="Cambria Math" w:cs="宋体"/>
                          <w:i/>
                          <w:lang w:eastAsia="en-US"/>
                        </w:rPr>
                      </m:ctrlPr>
                    </m:funcPr>
                    <m:fName>
                      <m:sSub>
                        <m:sSubPr>
                          <m:ctrlPr>
                            <w:rPr>
                              <w:rFonts w:ascii="Cambria Math" w:eastAsia="宋体" w:hAnsi="Cambria Math" w:cs="宋体"/>
                              <w:i/>
                              <w:lang w:eastAsia="en-US"/>
                            </w:rPr>
                          </m:ctrlPr>
                        </m:sSubPr>
                        <m:e>
                          <m:r>
                            <m:rPr>
                              <m:sty m:val="p"/>
                            </m:rPr>
                            <w:rPr>
                              <w:rFonts w:ascii="Cambria Math" w:hAnsi="Cambria Math"/>
                              <w:lang w:eastAsia="zh-CN"/>
                            </w:rPr>
                            <m:t>log</m:t>
                          </m:r>
                          <m:ctrlPr>
                            <w:rPr>
                              <w:rFonts w:ascii="Cambria Math" w:eastAsia="宋体" w:hAnsi="Cambria Math" w:cs="宋体"/>
                              <w:lang w:eastAsia="en-US"/>
                            </w:rPr>
                          </m:ctrlPr>
                        </m:e>
                        <m:sub>
                          <m:r>
                            <w:rPr>
                              <w:rFonts w:ascii="Cambria Math" w:hAnsi="Cambria Math"/>
                              <w:lang w:eastAsia="zh-CN"/>
                            </w:rPr>
                            <m:t>2</m:t>
                          </m:r>
                          <m:ctrlPr>
                            <w:rPr>
                              <w:rFonts w:ascii="Cambria Math" w:eastAsia="宋体" w:hAnsi="Cambria Math" w:cs="宋体"/>
                              <w:lang w:eastAsia="en-US"/>
                            </w:rPr>
                          </m:ctrlPr>
                        </m:sub>
                      </m:sSub>
                    </m:fName>
                    <m:e>
                      <m:sSub>
                        <m:sSubPr>
                          <m:ctrlPr>
                            <w:rPr>
                              <w:rFonts w:ascii="Cambria Math" w:eastAsia="宋体" w:hAnsi="Cambria Math" w:cs="宋体"/>
                              <w:i/>
                              <w:lang w:eastAsia="en-US"/>
                            </w:rPr>
                          </m:ctrlPr>
                        </m:sSubPr>
                        <m:e>
                          <m:r>
                            <w:rPr>
                              <w:rFonts w:ascii="Cambria Math" w:hAnsi="Cambria Math"/>
                              <w:lang w:eastAsia="zh-CN"/>
                            </w:rPr>
                            <m:t>N</m:t>
                          </m:r>
                        </m:e>
                        <m:sub>
                          <m:r>
                            <m:rPr>
                              <m:sty m:val="p"/>
                            </m:rPr>
                            <w:rPr>
                              <w:rFonts w:ascii="Cambria Math" w:hAnsi="Cambria Math"/>
                              <w:lang w:eastAsia="zh-CN"/>
                            </w:rPr>
                            <m:t>SL-PRS</m:t>
                          </m:r>
                        </m:sub>
                      </m:sSub>
                    </m:e>
                  </m:func>
                </m:e>
              </m:d>
            </m:oMath>
            <w:r>
              <w:rPr>
                <w:rFonts w:ascii="Times" w:hAnsi="Times"/>
                <w:lang w:eastAsia="zh-CN"/>
              </w:rPr>
              <w:t xml:space="preserve"> bits indicating the SL PRS resource ID for the first SL PRS transmission, where t</w:t>
            </w:r>
            <w:r>
              <w:rPr>
                <w:lang w:eastAsia="zh-CN"/>
              </w:rPr>
              <w:t xml:space="preserve">he value </w:t>
            </w:r>
            <m:oMath>
              <m:sSub>
                <m:sSubPr>
                  <m:ctrlPr>
                    <w:rPr>
                      <w:rFonts w:ascii="Cambria Math" w:eastAsia="宋体" w:hAnsi="Cambria Math" w:cs="宋体"/>
                      <w:i/>
                      <w:lang w:eastAsia="en-US"/>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w:t>
            </w:r>
            <w:r w:rsidRPr="00E3064A">
              <w:rPr>
                <w:lang w:eastAsia="zh-CN"/>
              </w:rPr>
              <w:t>tal number of SL PRS resources within a slot in a dedicated resource pool for SL PRS transmission and provided by the higher laye</w:t>
            </w:r>
            <w:r>
              <w:rPr>
                <w:lang w:eastAsia="zh-CN"/>
              </w:rPr>
              <w:t xml:space="preserve">r parameter </w:t>
            </w:r>
            <w:r>
              <w:rPr>
                <w:i/>
                <w:lang w:eastAsia="zh-CN"/>
              </w:rPr>
              <w:t>XYZ</w:t>
            </w:r>
            <w:r>
              <w:rPr>
                <w:lang w:eastAsia="zh-CN"/>
              </w:rPr>
              <w:t>.</w:t>
            </w:r>
          </w:p>
          <w:p w14:paraId="4438B89F" w14:textId="77777777" w:rsidR="00AA0E78" w:rsidRDefault="00AA0E78" w:rsidP="00A966F4">
            <w:pPr>
              <w:jc w:val="center"/>
              <w:rPr>
                <w:rFonts w:eastAsiaTheme="minorEastAsia"/>
                <w:lang w:eastAsia="zh-CN"/>
              </w:rPr>
            </w:pPr>
            <w:r w:rsidRPr="00E3064A">
              <w:rPr>
                <w:rFonts w:ascii="Arial" w:hAnsi="Arial" w:cs="Arial"/>
                <w:color w:val="FF0000"/>
                <w:sz w:val="24"/>
              </w:rPr>
              <w:t>&lt; Unchanged parts are omitted &gt;</w:t>
            </w:r>
          </w:p>
        </w:tc>
      </w:tr>
    </w:tbl>
    <w:p w14:paraId="1660F99B" w14:textId="77777777" w:rsidR="00AA0E78" w:rsidRPr="001B4491" w:rsidRDefault="00AA0E78" w:rsidP="00AA0E78">
      <w:pPr>
        <w:pStyle w:val="af2"/>
        <w:numPr>
          <w:ilvl w:val="0"/>
          <w:numId w:val="56"/>
        </w:numPr>
        <w:ind w:firstLineChars="0"/>
        <w:rPr>
          <w:rFonts w:eastAsiaTheme="minorEastAsia"/>
          <w:lang w:eastAsia="zh-CN"/>
        </w:rPr>
      </w:pPr>
    </w:p>
    <w:p w14:paraId="21547EA9" w14:textId="77777777" w:rsidR="00AA0E78" w:rsidRPr="00AA0E78" w:rsidRDefault="00AA0E78" w:rsidP="00AA0E78">
      <w:pPr>
        <w:pStyle w:val="a0"/>
        <w:numPr>
          <w:ilvl w:val="0"/>
          <w:numId w:val="9"/>
        </w:numPr>
        <w:spacing w:line="260" w:lineRule="exact"/>
        <w:rPr>
          <w:rFonts w:eastAsiaTheme="minorEastAsia"/>
          <w:b/>
          <w:i/>
          <w:szCs w:val="20"/>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4 regarding mode 1 resource allocation </w:t>
      </w:r>
    </w:p>
    <w:tbl>
      <w:tblPr>
        <w:tblStyle w:val="af"/>
        <w:tblW w:w="0" w:type="auto"/>
        <w:tblLook w:val="04A0" w:firstRow="1" w:lastRow="0" w:firstColumn="1" w:lastColumn="0" w:noHBand="0" w:noVBand="1"/>
      </w:tblPr>
      <w:tblGrid>
        <w:gridCol w:w="9060"/>
      </w:tblGrid>
      <w:tr w:rsidR="00AA0E78" w14:paraId="2F0EA5BD" w14:textId="77777777" w:rsidTr="00A966F4">
        <w:tc>
          <w:tcPr>
            <w:tcW w:w="9060" w:type="dxa"/>
          </w:tcPr>
          <w:p w14:paraId="418BDA95" w14:textId="77777777" w:rsidR="00AA0E78" w:rsidRPr="00E3064A" w:rsidRDefault="00AA0E78" w:rsidP="00A966F4">
            <w:pPr>
              <w:jc w:val="center"/>
              <w:rPr>
                <w:rFonts w:ascii="Arial" w:hAnsi="Arial" w:cs="Arial"/>
                <w:color w:val="FF0000"/>
                <w:sz w:val="24"/>
              </w:rPr>
            </w:pPr>
            <w:r w:rsidRPr="00E3064A">
              <w:rPr>
                <w:rFonts w:ascii="Arial" w:hAnsi="Arial" w:cs="Arial"/>
                <w:color w:val="FF0000"/>
                <w:sz w:val="24"/>
              </w:rPr>
              <w:t>&lt; Unchanged parts are omitted &gt;</w:t>
            </w:r>
          </w:p>
          <w:p w14:paraId="0C8FBCF5" w14:textId="77777777" w:rsidR="00AA0E78" w:rsidRPr="007B1BD4" w:rsidRDefault="00AA0E78" w:rsidP="00A966F4">
            <w:pPr>
              <w:jc w:val="both"/>
              <w:rPr>
                <w:rFonts w:ascii="Arial" w:hAnsi="Arial" w:cs="Arial"/>
                <w:sz w:val="24"/>
              </w:rPr>
            </w:pPr>
            <w:r w:rsidRPr="007B1BD4">
              <w:rPr>
                <w:rFonts w:ascii="Arial" w:hAnsi="Arial" w:cs="Arial"/>
                <w:sz w:val="24"/>
              </w:rPr>
              <w:t>8.2.4.1</w:t>
            </w:r>
            <w:r w:rsidRPr="007B1BD4">
              <w:rPr>
                <w:rFonts w:ascii="Arial" w:hAnsi="Arial" w:cs="Arial"/>
                <w:sz w:val="24"/>
              </w:rPr>
              <w:tab/>
              <w:t>Resource allocation</w:t>
            </w:r>
          </w:p>
          <w:p w14:paraId="0150C911" w14:textId="77777777" w:rsidR="00AA0E78" w:rsidRPr="007B1BD4" w:rsidRDefault="00AA0E78" w:rsidP="00A966F4">
            <w:pPr>
              <w:jc w:val="both"/>
            </w:pPr>
            <w:r w:rsidRPr="007B1BD4">
              <w:t xml:space="preserve">In </w:t>
            </w:r>
            <w:proofErr w:type="spellStart"/>
            <w:r w:rsidRPr="007B1BD4">
              <w:t>sidelink</w:t>
            </w:r>
            <w:proofErr w:type="spellEnd"/>
            <w:r w:rsidRPr="007B1BD4">
              <w:t xml:space="preserve"> resource allocation mode 1: </w:t>
            </w:r>
          </w:p>
          <w:p w14:paraId="133E3E49" w14:textId="77777777" w:rsidR="00AA0E78" w:rsidRPr="007B1BD4" w:rsidRDefault="00AA0E78" w:rsidP="00A966F4">
            <w:pPr>
              <w:ind w:left="567" w:hanging="283"/>
              <w:jc w:val="both"/>
            </w:pPr>
            <w:r w:rsidRPr="007B1BD4">
              <w:t>-</w:t>
            </w:r>
            <w:r w:rsidRPr="007B1BD4">
              <w:tab/>
              <w:t>For SL PRS transmission,</w:t>
            </w:r>
            <w:r w:rsidRPr="009A0A42">
              <w:rPr>
                <w:color w:val="FF0000"/>
              </w:rPr>
              <w:t xml:space="preserve"> </w:t>
            </w:r>
            <w:r w:rsidRPr="00E3064A">
              <w:rPr>
                <w:strike/>
                <w:color w:val="FF0000"/>
              </w:rPr>
              <w:t>a UE may be configured with</w:t>
            </w:r>
            <w:r w:rsidRPr="009A0A42">
              <w:rPr>
                <w:color w:val="FF0000"/>
              </w:rPr>
              <w:t xml:space="preserve"> </w:t>
            </w:r>
            <w:r w:rsidRPr="007B1BD4">
              <w:t>dynamic grant, configured grant type 1,</w:t>
            </w:r>
            <w:r w:rsidRPr="009A0A42">
              <w:rPr>
                <w:color w:val="FF0000"/>
                <w:u w:val="single"/>
              </w:rPr>
              <w:t xml:space="preserve"> and</w:t>
            </w:r>
            <w:r w:rsidRPr="007B1BD4">
              <w:t xml:space="preserve"> </w:t>
            </w:r>
            <w:r w:rsidRPr="00E3064A">
              <w:rPr>
                <w:strike/>
              </w:rPr>
              <w:t>[</w:t>
            </w:r>
            <w:proofErr w:type="gramStart"/>
            <w:r w:rsidRPr="00E3064A">
              <w:rPr>
                <w:strike/>
              </w:rPr>
              <w:t>/]or</w:t>
            </w:r>
            <w:proofErr w:type="gramEnd"/>
            <w:r w:rsidRPr="00E3064A">
              <w:rPr>
                <w:strike/>
              </w:rPr>
              <w:t xml:space="preserve"> </w:t>
            </w:r>
            <w:r w:rsidRPr="007B1BD4">
              <w:t xml:space="preserve">configured grant type 2 </w:t>
            </w:r>
            <w:r w:rsidRPr="009A0A42">
              <w:rPr>
                <w:color w:val="FF0000"/>
                <w:u w:val="single"/>
              </w:rPr>
              <w:t>are supported</w:t>
            </w:r>
          </w:p>
          <w:p w14:paraId="489FA1CA" w14:textId="77777777" w:rsidR="00AA0E78" w:rsidRPr="009A0A42" w:rsidRDefault="00AA0E78" w:rsidP="00A966F4">
            <w:pPr>
              <w:jc w:val="center"/>
              <w:rPr>
                <w:rFonts w:eastAsiaTheme="minorEastAsia"/>
                <w:lang w:eastAsia="zh-CN"/>
              </w:rPr>
            </w:pPr>
            <w:r w:rsidRPr="00E3064A">
              <w:rPr>
                <w:rFonts w:ascii="Arial" w:hAnsi="Arial" w:cs="Arial"/>
                <w:color w:val="FF0000"/>
                <w:sz w:val="24"/>
              </w:rPr>
              <w:t>&lt; Unchanged parts are omitted &gt;</w:t>
            </w:r>
          </w:p>
        </w:tc>
      </w:tr>
    </w:tbl>
    <w:p w14:paraId="043B66B5" w14:textId="77777777" w:rsidR="00AA0E78" w:rsidRPr="001B4491" w:rsidRDefault="00AA0E78" w:rsidP="00AA0E78">
      <w:pPr>
        <w:pStyle w:val="af2"/>
        <w:numPr>
          <w:ilvl w:val="0"/>
          <w:numId w:val="56"/>
        </w:numPr>
        <w:ind w:firstLineChars="0"/>
        <w:rPr>
          <w:rFonts w:eastAsiaTheme="minorEastAsia"/>
          <w:lang w:eastAsia="zh-CN"/>
        </w:rPr>
      </w:pPr>
    </w:p>
    <w:p w14:paraId="75DFED5D" w14:textId="77777777" w:rsidR="00AA0E78" w:rsidRPr="00AA0E78" w:rsidRDefault="00AA0E78" w:rsidP="00AA0E78">
      <w:pPr>
        <w:pStyle w:val="a0"/>
        <w:numPr>
          <w:ilvl w:val="0"/>
          <w:numId w:val="9"/>
        </w:numPr>
        <w:spacing w:line="260" w:lineRule="exact"/>
        <w:rPr>
          <w:rFonts w:eastAsiaTheme="minorEastAsia"/>
          <w:b/>
          <w:i/>
          <w:szCs w:val="20"/>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5 regarding </w:t>
      </w:r>
      <w:r w:rsidRPr="00AA0E78">
        <w:rPr>
          <w:rFonts w:eastAsiaTheme="minorEastAsia"/>
          <w:b/>
          <w:i/>
          <w:szCs w:val="20"/>
          <w:lang w:eastAsia="zh-CN"/>
        </w:rPr>
        <w:t>SL PRS-RSSI defin</w:t>
      </w:r>
      <w:r>
        <w:rPr>
          <w:rFonts w:eastAsiaTheme="minorEastAsia"/>
          <w:b/>
          <w:i/>
          <w:szCs w:val="20"/>
          <w:lang w:eastAsia="zh-CN"/>
        </w:rPr>
        <w:t>i</w:t>
      </w:r>
      <w:r w:rsidRPr="00AA0E78">
        <w:rPr>
          <w:rFonts w:eastAsiaTheme="minorEastAsia"/>
          <w:b/>
          <w:i/>
          <w:szCs w:val="20"/>
          <w:lang w:eastAsia="zh-CN"/>
        </w:rPr>
        <w:t>tion</w:t>
      </w:r>
      <w:r>
        <w:rPr>
          <w:rFonts w:eastAsiaTheme="minorEastAsia"/>
          <w:b/>
          <w:i/>
          <w:szCs w:val="20"/>
          <w:lang w:eastAsia="zh-CN"/>
        </w:rPr>
        <w:t xml:space="preserve"> </w:t>
      </w:r>
    </w:p>
    <w:tbl>
      <w:tblPr>
        <w:tblStyle w:val="af"/>
        <w:tblW w:w="0" w:type="auto"/>
        <w:tblLook w:val="04A0" w:firstRow="1" w:lastRow="0" w:firstColumn="1" w:lastColumn="0" w:noHBand="0" w:noVBand="1"/>
      </w:tblPr>
      <w:tblGrid>
        <w:gridCol w:w="9060"/>
      </w:tblGrid>
      <w:tr w:rsidR="00AA0E78" w14:paraId="1AE798A6" w14:textId="77777777" w:rsidTr="00A966F4">
        <w:tc>
          <w:tcPr>
            <w:tcW w:w="9060" w:type="dxa"/>
          </w:tcPr>
          <w:p w14:paraId="2AA21128" w14:textId="77777777" w:rsidR="00AA0E78" w:rsidRPr="00E3064A" w:rsidRDefault="00AA0E78" w:rsidP="00A966F4">
            <w:pPr>
              <w:jc w:val="center"/>
              <w:rPr>
                <w:rFonts w:ascii="Arial" w:hAnsi="Arial" w:cs="Arial"/>
                <w:color w:val="FF0000"/>
                <w:sz w:val="24"/>
              </w:rPr>
            </w:pPr>
            <w:r w:rsidRPr="00E3064A">
              <w:rPr>
                <w:rFonts w:ascii="Arial" w:hAnsi="Arial" w:cs="Arial"/>
                <w:color w:val="FF0000"/>
                <w:sz w:val="24"/>
              </w:rPr>
              <w:t>&lt; Unchanged parts are omitted &gt;</w:t>
            </w:r>
          </w:p>
          <w:p w14:paraId="096E7A9B" w14:textId="5B8D1A32" w:rsidR="00AA0E78" w:rsidRDefault="00AA0E78" w:rsidP="00A966F4">
            <w:pPr>
              <w:pStyle w:val="3"/>
              <w:numPr>
                <w:ilvl w:val="0"/>
                <w:numId w:val="0"/>
              </w:numPr>
            </w:pPr>
            <w:r>
              <w:t>5.1.44</w:t>
            </w:r>
            <w:r>
              <w:tab/>
            </w:r>
            <w:proofErr w:type="spellStart"/>
            <w:r>
              <w:t>Sidelink</w:t>
            </w:r>
            <w:proofErr w:type="spellEnd"/>
            <w:r>
              <w:t xml:space="preserve"> PRS received signal strength indicator (SL PRS-RSSI)</w:t>
            </w:r>
          </w:p>
          <w:p w14:paraId="6E6236A4" w14:textId="77777777" w:rsidR="00AA0E78" w:rsidRDefault="00AA0E78" w:rsidP="00A966F4">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25"/>
              <w:gridCol w:w="7009"/>
            </w:tblGrid>
            <w:tr w:rsidR="00AA0E78" w14:paraId="180AC701" w14:textId="77777777" w:rsidTr="00A966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D72378" w14:textId="77777777" w:rsidR="00AA0E78" w:rsidRDefault="00AA0E78" w:rsidP="00A966F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0789009" w14:textId="77777777" w:rsidR="00AA0E78" w:rsidRDefault="00AA0E78" w:rsidP="00A966F4">
                  <w:pPr>
                    <w:pStyle w:val="TAL"/>
                    <w:rPr>
                      <w:lang w:eastAsia="en-GB"/>
                    </w:rPr>
                  </w:pPr>
                  <w:proofErr w:type="spellStart"/>
                  <w:r>
                    <w:rPr>
                      <w:lang w:eastAsia="en-GB"/>
                    </w:rPr>
                    <w:t>Sidelink</w:t>
                  </w:r>
                  <w:proofErr w:type="spellEnd"/>
                  <w:r>
                    <w:rPr>
                      <w:lang w:eastAsia="en-GB"/>
                    </w:rPr>
                    <w:t xml:space="preserve"> PRS </w:t>
                  </w:r>
                  <w:r>
                    <w:t xml:space="preserve">Received Signal Strength Indicator </w:t>
                  </w:r>
                  <w:r>
                    <w:rPr>
                      <w:lang w:eastAsia="en-GB"/>
                    </w:rPr>
                    <w:t>(SL PRS-RSSI) is defined as the linear average of the total received power (in [W]) observed in</w:t>
                  </w:r>
                  <w:r w:rsidRPr="00AA0E78">
                    <w:rPr>
                      <w:color w:val="FF0000"/>
                      <w:u w:val="single"/>
                      <w:lang w:eastAsia="en-GB"/>
                    </w:rPr>
                    <w:t xml:space="preserve"> resource elements configured for SL-PRS</w:t>
                  </w:r>
                  <w:r w:rsidRPr="00AA0E78">
                    <w:rPr>
                      <w:lang w:eastAsia="en-GB"/>
                    </w:rPr>
                    <w:t xml:space="preserve"> </w:t>
                  </w:r>
                  <w:r w:rsidRPr="00AA0E78">
                    <w:rPr>
                      <w:strike/>
                      <w:color w:val="FF0000"/>
                      <w:lang w:eastAsia="en-GB"/>
                    </w:rPr>
                    <w:t>OFDM symbols of SL-PRS</w:t>
                  </w:r>
                  <w:r>
                    <w:rPr>
                      <w:lang w:eastAsia="en-GB"/>
                    </w:rPr>
                    <w:t xml:space="preserve"> and </w:t>
                  </w:r>
                  <w:r w:rsidRPr="00AA0E78">
                    <w:rPr>
                      <w:color w:val="FF0000"/>
                      <w:u w:val="single"/>
                      <w:lang w:eastAsia="en-GB"/>
                    </w:rPr>
                    <w:t>associated</w:t>
                  </w:r>
                  <w:r>
                    <w:rPr>
                      <w:lang w:eastAsia="en-GB"/>
                    </w:rPr>
                    <w:t xml:space="preserve"> PSCCH of slots </w:t>
                  </w:r>
                  <w:r w:rsidRPr="00AA0E78">
                    <w:rPr>
                      <w:strike/>
                      <w:color w:val="FF0000"/>
                      <w:lang w:eastAsia="en-GB"/>
                    </w:rPr>
                    <w:t>configured for PSCCH and SL-PRS.</w:t>
                  </w:r>
                </w:p>
                <w:p w14:paraId="2C3A49CA" w14:textId="77777777" w:rsidR="00AA0E78" w:rsidRDefault="00AA0E78" w:rsidP="00A966F4">
                  <w:pPr>
                    <w:pStyle w:val="TAL"/>
                    <w:rPr>
                      <w:lang w:eastAsia="en-GB"/>
                    </w:rPr>
                  </w:pPr>
                </w:p>
                <w:p w14:paraId="532D9DC7" w14:textId="77777777" w:rsidR="00AA0E78" w:rsidRDefault="00AA0E78" w:rsidP="00A966F4">
                  <w:pPr>
                    <w:pStyle w:val="TAL"/>
                    <w:rPr>
                      <w:lang w:eastAsia="en-GB"/>
                    </w:rPr>
                  </w:pPr>
                  <w:r>
                    <w:t>For frequency range 1, t</w:t>
                  </w:r>
                  <w:r w:rsidRPr="001C15FF">
                    <w:t xml:space="preserve">he reference point for the </w:t>
                  </w:r>
                  <w:r>
                    <w:rPr>
                      <w:lang w:eastAsia="en-GB"/>
                    </w:rPr>
                    <w:t>SL PRS-RSSI</w:t>
                  </w:r>
                  <w:r w:rsidRPr="001C15FF">
                    <w:t xml:space="preserve"> shall be the antenna connector of the UE.</w:t>
                  </w:r>
                  <w:r>
                    <w:t xml:space="preserve"> For frequency range 2, </w:t>
                  </w:r>
                  <w:r>
                    <w:rPr>
                      <w:lang w:eastAsia="en-GB"/>
                    </w:rPr>
                    <w:t>SL PRS-RSSI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PRS-RSSI</w:t>
                  </w:r>
                  <w:r w:rsidRPr="0077770B">
                    <w:t xml:space="preserve"> value shall not be lower than the corresponding </w:t>
                  </w:r>
                  <w:r>
                    <w:rPr>
                      <w:lang w:eastAsia="en-GB"/>
                    </w:rPr>
                    <w:t>SL PRS-RSSI</w:t>
                  </w:r>
                  <w:r w:rsidRPr="0077770B">
                    <w:t xml:space="preserve"> of any of the individual receiver branches</w:t>
                  </w:r>
                  <w:r w:rsidRPr="001C15FF">
                    <w:t>.</w:t>
                  </w:r>
                </w:p>
              </w:tc>
            </w:tr>
            <w:tr w:rsidR="00AA0E78" w14:paraId="60683ABB" w14:textId="77777777" w:rsidTr="00A966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813C24" w14:textId="77777777" w:rsidR="00AA0E78" w:rsidRDefault="00AA0E78" w:rsidP="00A966F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ED158F" w14:textId="77777777" w:rsidR="00AA0E78" w:rsidRDefault="00AA0E78" w:rsidP="00A966F4">
                  <w:pPr>
                    <w:pStyle w:val="TAL"/>
                    <w:rPr>
                      <w:lang w:eastAsia="en-GB"/>
                    </w:rPr>
                  </w:pPr>
                  <w:r>
                    <w:rPr>
                      <w:lang w:eastAsia="en-GB"/>
                    </w:rPr>
                    <w:t>RRC_CONNECTED,</w:t>
                  </w:r>
                </w:p>
                <w:p w14:paraId="2A60D8C1" w14:textId="77777777" w:rsidR="00AA0E78" w:rsidRDefault="00AA0E78" w:rsidP="00A966F4">
                  <w:pPr>
                    <w:pStyle w:val="TAL"/>
                    <w:rPr>
                      <w:lang w:eastAsia="en-GB"/>
                    </w:rPr>
                  </w:pPr>
                  <w:r>
                    <w:rPr>
                      <w:lang w:eastAsia="en-GB"/>
                    </w:rPr>
                    <w:t>RRC_IDLE</w:t>
                  </w:r>
                </w:p>
              </w:tc>
            </w:tr>
          </w:tbl>
          <w:p w14:paraId="19A1F0E0" w14:textId="77777777" w:rsidR="00AA0E78" w:rsidRDefault="00AA0E78" w:rsidP="00A966F4">
            <w:pPr>
              <w:jc w:val="center"/>
              <w:rPr>
                <w:rFonts w:ascii="Arial" w:hAnsi="Arial" w:cs="Arial"/>
                <w:color w:val="FF0000"/>
                <w:sz w:val="24"/>
              </w:rPr>
            </w:pPr>
          </w:p>
          <w:p w14:paraId="74A28C27" w14:textId="77777777" w:rsidR="00AA0E78" w:rsidRPr="009A0A42" w:rsidRDefault="00AA0E78" w:rsidP="00A966F4">
            <w:pPr>
              <w:jc w:val="center"/>
              <w:rPr>
                <w:rFonts w:eastAsiaTheme="minorEastAsia"/>
                <w:lang w:eastAsia="zh-CN"/>
              </w:rPr>
            </w:pPr>
            <w:r w:rsidRPr="00E3064A">
              <w:rPr>
                <w:rFonts w:ascii="Arial" w:hAnsi="Arial" w:cs="Arial"/>
                <w:color w:val="FF0000"/>
                <w:sz w:val="24"/>
              </w:rPr>
              <w:t>&lt; Unchanged parts are omitted &gt;</w:t>
            </w:r>
          </w:p>
        </w:tc>
      </w:tr>
    </w:tbl>
    <w:p w14:paraId="45890B61" w14:textId="6DC8E898" w:rsidR="004B1549" w:rsidRDefault="0060252E" w:rsidP="004853A6">
      <w:pPr>
        <w:pStyle w:val="1"/>
        <w:numPr>
          <w:ilvl w:val="0"/>
          <w:numId w:val="0"/>
        </w:numPr>
        <w:tabs>
          <w:tab w:val="left" w:pos="432"/>
        </w:tabs>
        <w:ind w:left="432" w:hanging="432"/>
        <w:rPr>
          <w:b/>
          <w:bCs/>
        </w:rPr>
      </w:pPr>
      <w:r>
        <w:t>References</w:t>
      </w:r>
    </w:p>
    <w:p w14:paraId="358669F2" w14:textId="4499211F" w:rsidR="004B1549" w:rsidRDefault="008337F0" w:rsidP="00425BE1">
      <w:pPr>
        <w:pStyle w:val="af2"/>
        <w:numPr>
          <w:ilvl w:val="0"/>
          <w:numId w:val="12"/>
        </w:numPr>
        <w:ind w:firstLineChars="0"/>
        <w:rPr>
          <w:rFonts w:ascii="Times New Roman" w:eastAsiaTheme="minorEastAsia" w:hAnsi="Times New Roman"/>
          <w:kern w:val="0"/>
          <w:sz w:val="20"/>
          <w:szCs w:val="20"/>
          <w:lang w:eastAsia="zh-CN"/>
        </w:rPr>
      </w:pPr>
      <w:bookmarkStart w:id="23" w:name="_Hlk53739108"/>
      <w:bookmarkEnd w:id="4"/>
      <w:bookmarkEnd w:id="5"/>
      <w:r w:rsidRPr="008337F0">
        <w:rPr>
          <w:rFonts w:ascii="Times New Roman" w:eastAsiaTheme="minorEastAsia" w:hAnsi="Times New Roman"/>
          <w:kern w:val="0"/>
          <w:sz w:val="20"/>
          <w:szCs w:val="20"/>
          <w:lang w:eastAsia="zh-CN"/>
        </w:rPr>
        <w:t>RP-223549 New WID on Expanded and Improved NR Positioning, Dec. 12 – 16, 2022</w:t>
      </w:r>
    </w:p>
    <w:p w14:paraId="419887DD" w14:textId="2988B288" w:rsidR="00D2303A" w:rsidRPr="008337F0" w:rsidRDefault="00D2303A" w:rsidP="00425BE1">
      <w:pPr>
        <w:pStyle w:val="af2"/>
        <w:numPr>
          <w:ilvl w:val="0"/>
          <w:numId w:val="12"/>
        </w:numPr>
        <w:ind w:firstLineChars="0"/>
        <w:rPr>
          <w:rFonts w:ascii="Times New Roman" w:eastAsiaTheme="minorEastAsia" w:hAnsi="Times New Roman"/>
          <w:kern w:val="0"/>
          <w:sz w:val="20"/>
          <w:szCs w:val="20"/>
          <w:lang w:eastAsia="zh-CN"/>
        </w:rPr>
      </w:pPr>
      <w:bookmarkStart w:id="24" w:name="_Ref134696736"/>
      <w:r>
        <w:rPr>
          <w:rFonts w:ascii="Times New Roman" w:eastAsiaTheme="minorEastAsia" w:hAnsi="Times New Roman" w:hint="eastAsia"/>
          <w:kern w:val="0"/>
          <w:sz w:val="20"/>
          <w:szCs w:val="20"/>
          <w:lang w:eastAsia="zh-CN"/>
        </w:rPr>
        <w:t>R</w:t>
      </w:r>
      <w:r>
        <w:rPr>
          <w:rFonts w:ascii="Times New Roman" w:eastAsiaTheme="minorEastAsia" w:hAnsi="Times New Roman"/>
          <w:kern w:val="0"/>
          <w:sz w:val="20"/>
          <w:szCs w:val="20"/>
          <w:lang w:eastAsia="zh-CN"/>
        </w:rPr>
        <w:t>1-</w:t>
      </w:r>
      <w:r w:rsidR="008C7832">
        <w:rPr>
          <w:rFonts w:ascii="Times New Roman" w:eastAsiaTheme="minorEastAsia" w:hAnsi="Times New Roman"/>
          <w:kern w:val="0"/>
          <w:sz w:val="20"/>
          <w:szCs w:val="20"/>
          <w:lang w:eastAsia="zh-CN"/>
        </w:rPr>
        <w:t>230</w:t>
      </w:r>
      <w:r w:rsidR="005245A5">
        <w:rPr>
          <w:rFonts w:ascii="Times New Roman" w:eastAsiaTheme="minorEastAsia" w:hAnsi="Times New Roman"/>
          <w:kern w:val="0"/>
          <w:sz w:val="20"/>
          <w:szCs w:val="20"/>
          <w:lang w:eastAsia="zh-CN"/>
        </w:rPr>
        <w:t>6675</w:t>
      </w:r>
      <w:bookmarkEnd w:id="24"/>
      <w:r w:rsidR="005245A5" w:rsidRPr="005245A5">
        <w:rPr>
          <w:rFonts w:ascii="Times New Roman" w:eastAsiaTheme="minorEastAsia" w:hAnsi="Times New Roman"/>
          <w:kern w:val="0"/>
          <w:sz w:val="20"/>
          <w:szCs w:val="20"/>
          <w:lang w:eastAsia="zh-CN"/>
        </w:rPr>
        <w:t xml:space="preserve"> Discussion on measurements and reporting for SL positioning</w:t>
      </w:r>
    </w:p>
    <w:p w14:paraId="577D9F67" w14:textId="6B850B01" w:rsidR="007E57C1" w:rsidRPr="000F2207" w:rsidRDefault="007E57C1" w:rsidP="007E57C1">
      <w:pPr>
        <w:pStyle w:val="a0"/>
        <w:numPr>
          <w:ilvl w:val="0"/>
          <w:numId w:val="12"/>
        </w:numPr>
        <w:spacing w:after="0"/>
        <w:rPr>
          <w:rFonts w:eastAsiaTheme="minorEastAsia"/>
          <w:lang w:eastAsia="zh-CN"/>
        </w:rPr>
      </w:pPr>
      <w:bookmarkStart w:id="25" w:name="_Hlk146545439"/>
      <w:bookmarkEnd w:id="23"/>
      <w:r w:rsidRPr="000F2207">
        <w:rPr>
          <w:rFonts w:eastAsiaTheme="minorEastAsia"/>
          <w:lang w:eastAsia="zh-CN"/>
        </w:rPr>
        <w:t>R1-23087</w:t>
      </w:r>
      <w:r>
        <w:rPr>
          <w:rFonts w:eastAsiaTheme="minorEastAsia"/>
          <w:lang w:eastAsia="zh-CN"/>
        </w:rPr>
        <w:t>13,</w:t>
      </w:r>
      <w:r w:rsidRPr="000F2207">
        <w:rPr>
          <w:rFonts w:eastAsiaTheme="minorEastAsia"/>
          <w:lang w:eastAsia="zh-CN"/>
        </w:rPr>
        <w:t xml:space="preserve"> </w:t>
      </w:r>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2</w:t>
      </w:r>
      <w:r w:rsidRPr="000F2207">
        <w:rPr>
          <w:rFonts w:eastAsiaTheme="minorEastAsia"/>
          <w:lang w:eastAsia="zh-CN"/>
        </w:rPr>
        <w:t xml:space="preserve"> CR0</w:t>
      </w:r>
      <w:r>
        <w:rPr>
          <w:rFonts w:eastAsiaTheme="minorEastAsia"/>
          <w:lang w:eastAsia="zh-CN"/>
        </w:rPr>
        <w:t>148,</w:t>
      </w:r>
      <w:r w:rsidRPr="000F2207">
        <w:rPr>
          <w:rFonts w:eastAsiaTheme="minorEastAsia"/>
          <w:lang w:eastAsia="zh-CN"/>
        </w:rPr>
        <w:t xml:space="preserve"> </w:t>
      </w:r>
      <w:r w:rsidRPr="00E43C39">
        <w:rPr>
          <w:noProof/>
          <w:lang w:eastAsia="zh-CN"/>
        </w:rPr>
        <w:t xml:space="preserve">Introduction of NR positioning </w:t>
      </w:r>
      <w:r>
        <w:rPr>
          <w:noProof/>
          <w:lang w:eastAsia="zh-CN"/>
        </w:rPr>
        <w:t>enhancement in Rel-18</w:t>
      </w:r>
    </w:p>
    <w:p w14:paraId="1208EB49" w14:textId="5533CF28" w:rsidR="007E57C1" w:rsidRPr="000F2207" w:rsidRDefault="007E57C1" w:rsidP="007E57C1">
      <w:pPr>
        <w:pStyle w:val="a0"/>
        <w:numPr>
          <w:ilvl w:val="0"/>
          <w:numId w:val="12"/>
        </w:numPr>
        <w:spacing w:after="0"/>
        <w:rPr>
          <w:rFonts w:eastAsia="宋体"/>
          <w:bCs/>
          <w:szCs w:val="20"/>
          <w:lang w:eastAsia="zh-CN"/>
        </w:rPr>
      </w:pPr>
      <w:r>
        <w:rPr>
          <w:rFonts w:eastAsiaTheme="minorEastAsia" w:hint="eastAsia"/>
          <w:lang w:eastAsia="zh-CN"/>
        </w:rPr>
        <w:t>R</w:t>
      </w:r>
      <w:r>
        <w:rPr>
          <w:rFonts w:eastAsiaTheme="minorEastAsia"/>
          <w:lang w:eastAsia="zh-CN"/>
        </w:rPr>
        <w:t xml:space="preserve">1-2308719, TS38.214 CR0440, </w:t>
      </w:r>
      <w:r w:rsidRPr="007B1BD4">
        <w:t>Introduction of specification support for Expanded and Improved NR Positioning</w:t>
      </w:r>
    </w:p>
    <w:p w14:paraId="7B37162C" w14:textId="5CC499FE" w:rsidR="007E57C1" w:rsidRPr="000F2207" w:rsidRDefault="007E57C1" w:rsidP="007E57C1">
      <w:pPr>
        <w:pStyle w:val="a0"/>
        <w:numPr>
          <w:ilvl w:val="0"/>
          <w:numId w:val="12"/>
        </w:numPr>
        <w:spacing w:after="0"/>
        <w:rPr>
          <w:rFonts w:eastAsiaTheme="minorEastAsia"/>
          <w:lang w:eastAsia="zh-CN"/>
        </w:rPr>
      </w:pPr>
      <w:r w:rsidRPr="000F2207">
        <w:rPr>
          <w:rFonts w:eastAsiaTheme="minorEastAsia"/>
          <w:lang w:eastAsia="zh-CN"/>
        </w:rPr>
        <w:t>R1-2308</w:t>
      </w:r>
      <w:r>
        <w:rPr>
          <w:rFonts w:eastAsiaTheme="minorEastAsia"/>
          <w:lang w:eastAsia="zh-CN"/>
        </w:rPr>
        <w:t>691,</w:t>
      </w:r>
      <w:r w:rsidRPr="000F2207">
        <w:rPr>
          <w:rFonts w:eastAsiaTheme="minorEastAsia"/>
          <w:lang w:eastAsia="zh-CN"/>
        </w:rPr>
        <w:t xml:space="preserve"> </w:t>
      </w:r>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5</w:t>
      </w:r>
      <w:r w:rsidRPr="000F2207">
        <w:rPr>
          <w:rFonts w:eastAsiaTheme="minorEastAsia"/>
          <w:lang w:eastAsia="zh-CN"/>
        </w:rPr>
        <w:t xml:space="preserve"> CR0</w:t>
      </w:r>
      <w:r>
        <w:rPr>
          <w:rFonts w:eastAsiaTheme="minorEastAsia"/>
          <w:lang w:eastAsia="zh-CN"/>
        </w:rPr>
        <w:t>508,</w:t>
      </w:r>
      <w:r w:rsidRPr="000F2207">
        <w:rPr>
          <w:rFonts w:eastAsiaTheme="minorEastAsia"/>
          <w:lang w:eastAsia="zh-CN"/>
        </w:rPr>
        <w:t xml:space="preserve"> </w:t>
      </w:r>
      <w:r w:rsidR="00BC3116">
        <w:fldChar w:fldCharType="begin"/>
      </w:r>
      <w:r w:rsidR="00BC3116">
        <w:instrText xml:space="preserve"> DOCPROPERTY  CrTitle  \* MERGEFORMAT </w:instrText>
      </w:r>
      <w:r w:rsidR="00BC3116">
        <w:fldChar w:fldCharType="separate"/>
      </w:r>
      <w:r>
        <w:t>Introduction of Rel-18 Positioning Enhancements for TS38.215</w:t>
      </w:r>
      <w:r w:rsidR="00BC3116">
        <w:fldChar w:fldCharType="end"/>
      </w:r>
    </w:p>
    <w:bookmarkEnd w:id="25"/>
    <w:p w14:paraId="75839393" w14:textId="4D031497" w:rsidR="00E66D71" w:rsidRPr="007E57C1" w:rsidRDefault="00E66D71" w:rsidP="00432E9C">
      <w:pPr>
        <w:pStyle w:val="a0"/>
        <w:rPr>
          <w:rFonts w:eastAsiaTheme="minorEastAsia"/>
          <w:lang w:eastAsia="zh-CN"/>
        </w:rPr>
      </w:pPr>
    </w:p>
    <w:sectPr w:rsidR="00E66D71" w:rsidRPr="007E57C1" w:rsidSect="00BC15A4">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6F660" w14:textId="77777777" w:rsidR="00BC3116" w:rsidRDefault="00BC3116">
      <w:r>
        <w:separator/>
      </w:r>
    </w:p>
  </w:endnote>
  <w:endnote w:type="continuationSeparator" w:id="0">
    <w:p w14:paraId="524760D6" w14:textId="77777777" w:rsidR="00BC3116" w:rsidRDefault="00BC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6F039" w14:textId="77777777" w:rsidR="00BC3116" w:rsidRDefault="00BC3116">
      <w:r>
        <w:separator/>
      </w:r>
    </w:p>
  </w:footnote>
  <w:footnote w:type="continuationSeparator" w:id="0">
    <w:p w14:paraId="788E59A3" w14:textId="77777777" w:rsidR="00BC3116" w:rsidRDefault="00BC3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4E0CFE" w:rsidRDefault="004E0CFE">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6B56229A"/>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numFmt w:val="bullet"/>
      <w:lvlText w:val="-"/>
      <w:lvlJc w:val="left"/>
      <w:pPr>
        <w:ind w:left="1745" w:hanging="440"/>
      </w:pPr>
      <w:rPr>
        <w:rFonts w:ascii="Times New Roman" w:eastAsia="MS Mincho" w:hAnsi="Times New Roman" w:cs="Times New Roman"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AB029E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2753580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9D78F9"/>
    <w:multiLevelType w:val="hybridMultilevel"/>
    <w:tmpl w:val="942017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9F088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CF3FA0"/>
    <w:multiLevelType w:val="hybridMultilevel"/>
    <w:tmpl w:val="53D0AB9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891629"/>
    <w:multiLevelType w:val="hybridMultilevel"/>
    <w:tmpl w:val="E93A0A10"/>
    <w:lvl w:ilvl="0" w:tplc="FFFFFFFF">
      <w:start w:val="1"/>
      <w:numFmt w:val="bullet"/>
      <w:lvlText w:val=""/>
      <w:lvlJc w:val="left"/>
      <w:pPr>
        <w:ind w:left="1124" w:hanging="440"/>
      </w:pPr>
      <w:rPr>
        <w:rFonts w:ascii="Wingdings" w:hAnsi="Wingdings" w:hint="default"/>
      </w:rPr>
    </w:lvl>
    <w:lvl w:ilvl="1" w:tplc="FFFFFFFF" w:tentative="1">
      <w:start w:val="1"/>
      <w:numFmt w:val="bullet"/>
      <w:lvlText w:val=""/>
      <w:lvlJc w:val="left"/>
      <w:pPr>
        <w:ind w:left="1564" w:hanging="440"/>
      </w:pPr>
      <w:rPr>
        <w:rFonts w:ascii="Wingdings" w:hAnsi="Wingdings" w:hint="default"/>
      </w:rPr>
    </w:lvl>
    <w:lvl w:ilvl="2" w:tplc="04090009">
      <w:start w:val="1"/>
      <w:numFmt w:val="bullet"/>
      <w:lvlText w:val=""/>
      <w:lvlJc w:val="left"/>
      <w:pPr>
        <w:ind w:left="1291" w:hanging="440"/>
      </w:pPr>
      <w:rPr>
        <w:rFonts w:ascii="Wingdings" w:hAnsi="Wingdings" w:hint="default"/>
      </w:rPr>
    </w:lvl>
    <w:lvl w:ilvl="3" w:tplc="FFFFFFFF" w:tentative="1">
      <w:start w:val="1"/>
      <w:numFmt w:val="bullet"/>
      <w:lvlText w:val=""/>
      <w:lvlJc w:val="left"/>
      <w:pPr>
        <w:ind w:left="2444" w:hanging="440"/>
      </w:pPr>
      <w:rPr>
        <w:rFonts w:ascii="Wingdings" w:hAnsi="Wingdings" w:hint="default"/>
      </w:rPr>
    </w:lvl>
    <w:lvl w:ilvl="4" w:tplc="FFFFFFFF" w:tentative="1">
      <w:start w:val="1"/>
      <w:numFmt w:val="bullet"/>
      <w:lvlText w:val=""/>
      <w:lvlJc w:val="left"/>
      <w:pPr>
        <w:ind w:left="2884" w:hanging="440"/>
      </w:pPr>
      <w:rPr>
        <w:rFonts w:ascii="Wingdings" w:hAnsi="Wingdings" w:hint="default"/>
      </w:rPr>
    </w:lvl>
    <w:lvl w:ilvl="5" w:tplc="FFFFFFFF" w:tentative="1">
      <w:start w:val="1"/>
      <w:numFmt w:val="bullet"/>
      <w:lvlText w:val=""/>
      <w:lvlJc w:val="left"/>
      <w:pPr>
        <w:ind w:left="3324" w:hanging="440"/>
      </w:pPr>
      <w:rPr>
        <w:rFonts w:ascii="Wingdings" w:hAnsi="Wingdings" w:hint="default"/>
      </w:rPr>
    </w:lvl>
    <w:lvl w:ilvl="6" w:tplc="FFFFFFFF" w:tentative="1">
      <w:start w:val="1"/>
      <w:numFmt w:val="bullet"/>
      <w:lvlText w:val=""/>
      <w:lvlJc w:val="left"/>
      <w:pPr>
        <w:ind w:left="3764" w:hanging="440"/>
      </w:pPr>
      <w:rPr>
        <w:rFonts w:ascii="Wingdings" w:hAnsi="Wingdings" w:hint="default"/>
      </w:rPr>
    </w:lvl>
    <w:lvl w:ilvl="7" w:tplc="FFFFFFFF" w:tentative="1">
      <w:start w:val="1"/>
      <w:numFmt w:val="bullet"/>
      <w:lvlText w:val=""/>
      <w:lvlJc w:val="left"/>
      <w:pPr>
        <w:ind w:left="4204" w:hanging="440"/>
      </w:pPr>
      <w:rPr>
        <w:rFonts w:ascii="Wingdings" w:hAnsi="Wingdings" w:hint="default"/>
      </w:rPr>
    </w:lvl>
    <w:lvl w:ilvl="8" w:tplc="FFFFFFFF" w:tentative="1">
      <w:start w:val="1"/>
      <w:numFmt w:val="bullet"/>
      <w:lvlText w:val=""/>
      <w:lvlJc w:val="left"/>
      <w:pPr>
        <w:ind w:left="4644" w:hanging="440"/>
      </w:pPr>
      <w:rPr>
        <w:rFonts w:ascii="Wingdings" w:hAnsi="Wingdings" w:hint="default"/>
      </w:rPr>
    </w:lvl>
  </w:abstractNum>
  <w:abstractNum w:abstractNumId="19"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67288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4271575"/>
    <w:multiLevelType w:val="hybridMultilevel"/>
    <w:tmpl w:val="80188E76"/>
    <w:lvl w:ilvl="0" w:tplc="0046DA4E">
      <w:start w:val="1"/>
      <w:numFmt w:val="bullet"/>
      <w:lvlText w:val=""/>
      <w:lvlJc w:val="left"/>
      <w:pPr>
        <w:ind w:left="420" w:hanging="420"/>
      </w:pPr>
      <w:rPr>
        <w:rFonts w:ascii="Symbol" w:hAnsi="Symbol" w:hint="default"/>
        <w:b w:val="0"/>
        <w:i w:val="0"/>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F50C7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27" w15:restartNumberingAfterBreak="0">
    <w:nsid w:val="5AC3331B"/>
    <w:multiLevelType w:val="hybridMultilevel"/>
    <w:tmpl w:val="A6E4EA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15:restartNumberingAfterBreak="0">
    <w:nsid w:val="60560CC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2" w15:restartNumberingAfterBreak="0">
    <w:nsid w:val="68000D17"/>
    <w:multiLevelType w:val="hybridMultilevel"/>
    <w:tmpl w:val="2B8E592A"/>
    <w:lvl w:ilvl="0" w:tplc="FFFFFFFF">
      <w:start w:val="1"/>
      <w:numFmt w:val="bullet"/>
      <w:lvlText w:val=""/>
      <w:lvlJc w:val="left"/>
      <w:pPr>
        <w:ind w:left="440" w:hanging="440"/>
      </w:pPr>
      <w:rPr>
        <w:rFonts w:ascii="Symbol" w:hAnsi="Symbol" w:hint="default"/>
      </w:rPr>
    </w:lvl>
    <w:lvl w:ilvl="1" w:tplc="4E5CA9E4">
      <w:numFmt w:val="bullet"/>
      <w:lvlText w:val="-"/>
      <w:lvlJc w:val="left"/>
      <w:pPr>
        <w:ind w:left="440" w:hanging="440"/>
      </w:pPr>
      <w:rPr>
        <w:rFonts w:ascii="Times New Roman" w:eastAsia="MS Mincho"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74C27C8F"/>
    <w:multiLevelType w:val="multilevel"/>
    <w:tmpl w:val="A11C31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3E28C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34"/>
  </w:num>
  <w:num w:numId="3">
    <w:abstractNumId w:val="14"/>
  </w:num>
  <w:num w:numId="4">
    <w:abstractNumId w:val="22"/>
  </w:num>
  <w:num w:numId="5">
    <w:abstractNumId w:val="2"/>
  </w:num>
  <w:num w:numId="6">
    <w:abstractNumId w:val="28"/>
  </w:num>
  <w:num w:numId="7">
    <w:abstractNumId w:val="15"/>
  </w:num>
  <w:num w:numId="8">
    <w:abstractNumId w:val="20"/>
  </w:num>
  <w:num w:numId="9">
    <w:abstractNumId w:val="29"/>
  </w:num>
  <w:num w:numId="10">
    <w:abstractNumId w:val="3"/>
  </w:num>
  <w:num w:numId="11">
    <w:abstractNumId w:val="30"/>
  </w:num>
  <w:num w:numId="12">
    <w:abstractNumId w:val="40"/>
  </w:num>
  <w:num w:numId="13">
    <w:abstractNumId w:val="11"/>
  </w:num>
  <w:num w:numId="14">
    <w:abstractNumId w:val="37"/>
  </w:num>
  <w:num w:numId="15">
    <w:abstractNumId w:val="6"/>
  </w:num>
  <w:num w:numId="16">
    <w:abstractNumId w:val="41"/>
  </w:num>
  <w:num w:numId="17">
    <w:abstractNumId w:val="1"/>
  </w:num>
  <w:num w:numId="18">
    <w:abstractNumId w:val="7"/>
  </w:num>
  <w:num w:numId="19">
    <w:abstractNumId w:val="33"/>
  </w:num>
  <w:num w:numId="20">
    <w:abstractNumId w:val="10"/>
  </w:num>
  <w:num w:numId="21">
    <w:abstractNumId w:val="24"/>
  </w:num>
  <w:num w:numId="22">
    <w:abstractNumId w:val="13"/>
  </w:num>
  <w:num w:numId="23">
    <w:abstractNumId w:val="17"/>
  </w:num>
  <w:num w:numId="24">
    <w:abstractNumId w:val="23"/>
  </w:num>
  <w:num w:numId="25">
    <w:abstractNumId w:val="27"/>
  </w:num>
  <w:num w:numId="26">
    <w:abstractNumId w:val="32"/>
  </w:num>
  <w:num w:numId="27">
    <w:abstractNumId w:val="18"/>
  </w:num>
  <w:num w:numId="28">
    <w:abstractNumId w:val="8"/>
  </w:num>
  <w:num w:numId="29">
    <w:abstractNumId w:val="36"/>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9"/>
  </w:num>
  <w:num w:numId="43">
    <w:abstractNumId w:val="19"/>
  </w:num>
  <w:num w:numId="44">
    <w:abstractNumId w:val="16"/>
  </w:num>
  <w:num w:numId="45">
    <w:abstractNumId w:val="21"/>
  </w:num>
  <w:num w:numId="46">
    <w:abstractNumId w:val="35"/>
  </w:num>
  <w:num w:numId="47">
    <w:abstractNumId w:val="35"/>
  </w:num>
  <w:num w:numId="48">
    <w:abstractNumId w:val="25"/>
  </w:num>
  <w:num w:numId="4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0">
    <w:abstractNumId w:val="39"/>
  </w:num>
  <w:num w:numId="51">
    <w:abstractNumId w:val="35"/>
  </w:num>
  <w:num w:numId="52">
    <w:abstractNumId w:val="12"/>
  </w:num>
  <w:num w:numId="53">
    <w:abstractNumId w:val="38"/>
  </w:num>
  <w:num w:numId="54">
    <w:abstractNumId w:val="5"/>
  </w:num>
  <w:num w:numId="55">
    <w:abstractNumId w:val="26"/>
  </w:num>
  <w:num w:numId="56">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5CB"/>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B43"/>
    <w:rsid w:val="00044D25"/>
    <w:rsid w:val="00044DAA"/>
    <w:rsid w:val="00045071"/>
    <w:rsid w:val="000454C5"/>
    <w:rsid w:val="000458FF"/>
    <w:rsid w:val="00046161"/>
    <w:rsid w:val="00046195"/>
    <w:rsid w:val="0004635E"/>
    <w:rsid w:val="0004638A"/>
    <w:rsid w:val="00046393"/>
    <w:rsid w:val="00046517"/>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3F"/>
    <w:rsid w:val="00085F63"/>
    <w:rsid w:val="00086187"/>
    <w:rsid w:val="0008625E"/>
    <w:rsid w:val="0008626B"/>
    <w:rsid w:val="00086562"/>
    <w:rsid w:val="00086B54"/>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7A7"/>
    <w:rsid w:val="000A08D3"/>
    <w:rsid w:val="000A09D3"/>
    <w:rsid w:val="000A0A33"/>
    <w:rsid w:val="000A0E0D"/>
    <w:rsid w:val="000A0E4D"/>
    <w:rsid w:val="000A178F"/>
    <w:rsid w:val="000A19A6"/>
    <w:rsid w:val="000A1A2E"/>
    <w:rsid w:val="000A1A4E"/>
    <w:rsid w:val="000A1BC9"/>
    <w:rsid w:val="000A224D"/>
    <w:rsid w:val="000A2339"/>
    <w:rsid w:val="000A2764"/>
    <w:rsid w:val="000A2B56"/>
    <w:rsid w:val="000A2D2A"/>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A59"/>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9"/>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508"/>
    <w:rsid w:val="0015468D"/>
    <w:rsid w:val="00154789"/>
    <w:rsid w:val="00154867"/>
    <w:rsid w:val="00154B48"/>
    <w:rsid w:val="00154F45"/>
    <w:rsid w:val="001554D2"/>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558"/>
    <w:rsid w:val="00171B9B"/>
    <w:rsid w:val="00171FE1"/>
    <w:rsid w:val="00172501"/>
    <w:rsid w:val="0017253B"/>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3B2"/>
    <w:rsid w:val="001814E4"/>
    <w:rsid w:val="001816F8"/>
    <w:rsid w:val="00181946"/>
    <w:rsid w:val="00181C29"/>
    <w:rsid w:val="00182240"/>
    <w:rsid w:val="001829FA"/>
    <w:rsid w:val="00182FF8"/>
    <w:rsid w:val="001830A4"/>
    <w:rsid w:val="00183510"/>
    <w:rsid w:val="0018366A"/>
    <w:rsid w:val="0018370D"/>
    <w:rsid w:val="00183C1A"/>
    <w:rsid w:val="00183C8D"/>
    <w:rsid w:val="00184249"/>
    <w:rsid w:val="0018452E"/>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41FA"/>
    <w:rsid w:val="0019423B"/>
    <w:rsid w:val="00194371"/>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D9B"/>
    <w:rsid w:val="001B7F44"/>
    <w:rsid w:val="001C0136"/>
    <w:rsid w:val="001C01B7"/>
    <w:rsid w:val="001C03E6"/>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BBC"/>
    <w:rsid w:val="001E1051"/>
    <w:rsid w:val="001E11F2"/>
    <w:rsid w:val="001E1916"/>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881"/>
    <w:rsid w:val="001E78C0"/>
    <w:rsid w:val="001E796F"/>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75"/>
    <w:rsid w:val="001F6CB4"/>
    <w:rsid w:val="001F6DC8"/>
    <w:rsid w:val="001F7270"/>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A9"/>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877"/>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521B"/>
    <w:rsid w:val="002552C6"/>
    <w:rsid w:val="002556C5"/>
    <w:rsid w:val="00255B70"/>
    <w:rsid w:val="00255BC1"/>
    <w:rsid w:val="00256B58"/>
    <w:rsid w:val="00256D6C"/>
    <w:rsid w:val="00256D74"/>
    <w:rsid w:val="00256F4A"/>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2A9F"/>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1DB2"/>
    <w:rsid w:val="002922B6"/>
    <w:rsid w:val="0029239F"/>
    <w:rsid w:val="002925C5"/>
    <w:rsid w:val="002929C2"/>
    <w:rsid w:val="00292C9D"/>
    <w:rsid w:val="00293D4B"/>
    <w:rsid w:val="00293DDB"/>
    <w:rsid w:val="00293F4E"/>
    <w:rsid w:val="00293FCF"/>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461"/>
    <w:rsid w:val="002A25A8"/>
    <w:rsid w:val="002A2669"/>
    <w:rsid w:val="002A2967"/>
    <w:rsid w:val="002A29FF"/>
    <w:rsid w:val="002A35A6"/>
    <w:rsid w:val="002A3739"/>
    <w:rsid w:val="002A3989"/>
    <w:rsid w:val="002A3A29"/>
    <w:rsid w:val="002A3ABA"/>
    <w:rsid w:val="002A426A"/>
    <w:rsid w:val="002A42CB"/>
    <w:rsid w:val="002A44E2"/>
    <w:rsid w:val="002A44E8"/>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4F5"/>
    <w:rsid w:val="002E1B11"/>
    <w:rsid w:val="002E1D8F"/>
    <w:rsid w:val="002E210F"/>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422"/>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ABE"/>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B3B"/>
    <w:rsid w:val="00395D00"/>
    <w:rsid w:val="00395EE4"/>
    <w:rsid w:val="00396AB1"/>
    <w:rsid w:val="00396AF9"/>
    <w:rsid w:val="00396BE0"/>
    <w:rsid w:val="00396C26"/>
    <w:rsid w:val="00397617"/>
    <w:rsid w:val="003976D2"/>
    <w:rsid w:val="0039790C"/>
    <w:rsid w:val="00397A79"/>
    <w:rsid w:val="00397CEC"/>
    <w:rsid w:val="003A00CB"/>
    <w:rsid w:val="003A0173"/>
    <w:rsid w:val="003A0AE6"/>
    <w:rsid w:val="003A0B14"/>
    <w:rsid w:val="003A0B7F"/>
    <w:rsid w:val="003A11AA"/>
    <w:rsid w:val="003A1386"/>
    <w:rsid w:val="003A1448"/>
    <w:rsid w:val="003A170B"/>
    <w:rsid w:val="003A17F8"/>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BAE"/>
    <w:rsid w:val="003A4DFA"/>
    <w:rsid w:val="003A4EB3"/>
    <w:rsid w:val="003A5013"/>
    <w:rsid w:val="003A5188"/>
    <w:rsid w:val="003A51A6"/>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57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A66"/>
    <w:rsid w:val="00406A97"/>
    <w:rsid w:val="00406C82"/>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1F0"/>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BE1"/>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2D9"/>
    <w:rsid w:val="00442400"/>
    <w:rsid w:val="00442C2B"/>
    <w:rsid w:val="0044311A"/>
    <w:rsid w:val="00443432"/>
    <w:rsid w:val="00443553"/>
    <w:rsid w:val="00443597"/>
    <w:rsid w:val="004438EA"/>
    <w:rsid w:val="00443CAF"/>
    <w:rsid w:val="00443EB6"/>
    <w:rsid w:val="00444035"/>
    <w:rsid w:val="004442F3"/>
    <w:rsid w:val="0044435E"/>
    <w:rsid w:val="00444467"/>
    <w:rsid w:val="00444530"/>
    <w:rsid w:val="0044485E"/>
    <w:rsid w:val="00444904"/>
    <w:rsid w:val="00444F2C"/>
    <w:rsid w:val="004458FB"/>
    <w:rsid w:val="00445B35"/>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5F1"/>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218"/>
    <w:rsid w:val="004664F6"/>
    <w:rsid w:val="0046653E"/>
    <w:rsid w:val="00466693"/>
    <w:rsid w:val="004666C3"/>
    <w:rsid w:val="004667D4"/>
    <w:rsid w:val="00466C97"/>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A60"/>
    <w:rsid w:val="00475A87"/>
    <w:rsid w:val="00475B73"/>
    <w:rsid w:val="004760CF"/>
    <w:rsid w:val="00476482"/>
    <w:rsid w:val="0047678A"/>
    <w:rsid w:val="00476A45"/>
    <w:rsid w:val="00476BC8"/>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D7C"/>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2D0"/>
    <w:rsid w:val="004A43FF"/>
    <w:rsid w:val="004A4D0A"/>
    <w:rsid w:val="004A4E66"/>
    <w:rsid w:val="004A4E75"/>
    <w:rsid w:val="004A504D"/>
    <w:rsid w:val="004A50E5"/>
    <w:rsid w:val="004A5110"/>
    <w:rsid w:val="004A5363"/>
    <w:rsid w:val="004A5454"/>
    <w:rsid w:val="004A595E"/>
    <w:rsid w:val="004A597B"/>
    <w:rsid w:val="004A5CC3"/>
    <w:rsid w:val="004A637A"/>
    <w:rsid w:val="004A63B3"/>
    <w:rsid w:val="004A68C8"/>
    <w:rsid w:val="004A6939"/>
    <w:rsid w:val="004A6DD5"/>
    <w:rsid w:val="004A707E"/>
    <w:rsid w:val="004A736A"/>
    <w:rsid w:val="004B010F"/>
    <w:rsid w:val="004B02F0"/>
    <w:rsid w:val="004B0636"/>
    <w:rsid w:val="004B0C9A"/>
    <w:rsid w:val="004B10B9"/>
    <w:rsid w:val="004B13FE"/>
    <w:rsid w:val="004B1549"/>
    <w:rsid w:val="004B177D"/>
    <w:rsid w:val="004B1795"/>
    <w:rsid w:val="004B1827"/>
    <w:rsid w:val="004B18E8"/>
    <w:rsid w:val="004B191E"/>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3C4"/>
    <w:rsid w:val="004C066C"/>
    <w:rsid w:val="004C0A9B"/>
    <w:rsid w:val="004C0B5E"/>
    <w:rsid w:val="004C0E67"/>
    <w:rsid w:val="004C1099"/>
    <w:rsid w:val="004C10D8"/>
    <w:rsid w:val="004C143B"/>
    <w:rsid w:val="004C1459"/>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9EA"/>
    <w:rsid w:val="004F2A94"/>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2D2B"/>
    <w:rsid w:val="005337A7"/>
    <w:rsid w:val="005337CD"/>
    <w:rsid w:val="00533A2A"/>
    <w:rsid w:val="00533C6B"/>
    <w:rsid w:val="00533CB9"/>
    <w:rsid w:val="00533F47"/>
    <w:rsid w:val="00533F5D"/>
    <w:rsid w:val="00533FBD"/>
    <w:rsid w:val="0053404F"/>
    <w:rsid w:val="005342F5"/>
    <w:rsid w:val="0053446A"/>
    <w:rsid w:val="00534631"/>
    <w:rsid w:val="0053492C"/>
    <w:rsid w:val="00534AAD"/>
    <w:rsid w:val="00534E8B"/>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00D"/>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38E"/>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D1"/>
    <w:rsid w:val="005A12E0"/>
    <w:rsid w:val="005A17B8"/>
    <w:rsid w:val="005A1C35"/>
    <w:rsid w:val="005A1C7A"/>
    <w:rsid w:val="005A239F"/>
    <w:rsid w:val="005A27F0"/>
    <w:rsid w:val="005A2C75"/>
    <w:rsid w:val="005A3158"/>
    <w:rsid w:val="005A34F5"/>
    <w:rsid w:val="005A3C75"/>
    <w:rsid w:val="005A3CF3"/>
    <w:rsid w:val="005A3ED3"/>
    <w:rsid w:val="005A3F93"/>
    <w:rsid w:val="005A4223"/>
    <w:rsid w:val="005A44E7"/>
    <w:rsid w:val="005A452B"/>
    <w:rsid w:val="005A45D6"/>
    <w:rsid w:val="005A4C68"/>
    <w:rsid w:val="005A4E42"/>
    <w:rsid w:val="005A54B3"/>
    <w:rsid w:val="005A54DB"/>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D44"/>
    <w:rsid w:val="005C33EC"/>
    <w:rsid w:val="005C34C8"/>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5F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1DEA"/>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387"/>
    <w:rsid w:val="005F1D95"/>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511"/>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4B6"/>
    <w:rsid w:val="00616A55"/>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354"/>
    <w:rsid w:val="006703AB"/>
    <w:rsid w:val="00670428"/>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69E"/>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045"/>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AE"/>
    <w:rsid w:val="006B405A"/>
    <w:rsid w:val="006B40AA"/>
    <w:rsid w:val="006B417E"/>
    <w:rsid w:val="006B41E0"/>
    <w:rsid w:val="006B45F5"/>
    <w:rsid w:val="006B46C1"/>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711"/>
    <w:rsid w:val="006D5AAD"/>
    <w:rsid w:val="006D5C6A"/>
    <w:rsid w:val="006D6012"/>
    <w:rsid w:val="006D61D8"/>
    <w:rsid w:val="006D65E0"/>
    <w:rsid w:val="006D6782"/>
    <w:rsid w:val="006D6961"/>
    <w:rsid w:val="006D6A04"/>
    <w:rsid w:val="006D76B9"/>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9FC"/>
    <w:rsid w:val="006F11AA"/>
    <w:rsid w:val="006F1319"/>
    <w:rsid w:val="006F156B"/>
    <w:rsid w:val="006F159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0E8"/>
    <w:rsid w:val="006F72F3"/>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4B"/>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DC4"/>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FC8"/>
    <w:rsid w:val="00766357"/>
    <w:rsid w:val="00766551"/>
    <w:rsid w:val="00766782"/>
    <w:rsid w:val="007669F8"/>
    <w:rsid w:val="00766A20"/>
    <w:rsid w:val="00766BE5"/>
    <w:rsid w:val="00766F81"/>
    <w:rsid w:val="00767636"/>
    <w:rsid w:val="0076772E"/>
    <w:rsid w:val="00767A59"/>
    <w:rsid w:val="00767EE0"/>
    <w:rsid w:val="00767F3F"/>
    <w:rsid w:val="007700D9"/>
    <w:rsid w:val="00770260"/>
    <w:rsid w:val="007702BB"/>
    <w:rsid w:val="00770A12"/>
    <w:rsid w:val="00770A37"/>
    <w:rsid w:val="00770B1A"/>
    <w:rsid w:val="00770CA3"/>
    <w:rsid w:val="00770CEA"/>
    <w:rsid w:val="00770D50"/>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25"/>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A3B"/>
    <w:rsid w:val="00786C1B"/>
    <w:rsid w:val="00786EB9"/>
    <w:rsid w:val="0078725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8A6"/>
    <w:rsid w:val="007B0CDE"/>
    <w:rsid w:val="007B10EE"/>
    <w:rsid w:val="007B11DA"/>
    <w:rsid w:val="007B1532"/>
    <w:rsid w:val="007B167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41"/>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9E9"/>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AAF"/>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7A2"/>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1101D"/>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4C5"/>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541"/>
    <w:rsid w:val="008D56D9"/>
    <w:rsid w:val="008D5818"/>
    <w:rsid w:val="008D5851"/>
    <w:rsid w:val="008D5939"/>
    <w:rsid w:val="008D593B"/>
    <w:rsid w:val="008D5C81"/>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B9"/>
    <w:rsid w:val="008E7FE7"/>
    <w:rsid w:val="008F0540"/>
    <w:rsid w:val="008F0863"/>
    <w:rsid w:val="008F094B"/>
    <w:rsid w:val="008F097E"/>
    <w:rsid w:val="008F0E37"/>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59B"/>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654"/>
    <w:rsid w:val="0091271B"/>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CE5"/>
    <w:rsid w:val="00915D36"/>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3E3E"/>
    <w:rsid w:val="009840A8"/>
    <w:rsid w:val="009845A3"/>
    <w:rsid w:val="00984BC2"/>
    <w:rsid w:val="00984C26"/>
    <w:rsid w:val="00984CEF"/>
    <w:rsid w:val="0098522D"/>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72D"/>
    <w:rsid w:val="009A58D0"/>
    <w:rsid w:val="009A5AD5"/>
    <w:rsid w:val="009A5AF6"/>
    <w:rsid w:val="009A5FBA"/>
    <w:rsid w:val="009A62EE"/>
    <w:rsid w:val="009A63E5"/>
    <w:rsid w:val="009A6E18"/>
    <w:rsid w:val="009A7032"/>
    <w:rsid w:val="009A70CF"/>
    <w:rsid w:val="009A7203"/>
    <w:rsid w:val="009A7272"/>
    <w:rsid w:val="009A78ED"/>
    <w:rsid w:val="009A7B00"/>
    <w:rsid w:val="009A7BC5"/>
    <w:rsid w:val="009B03AF"/>
    <w:rsid w:val="009B03B7"/>
    <w:rsid w:val="009B05DD"/>
    <w:rsid w:val="009B0606"/>
    <w:rsid w:val="009B0731"/>
    <w:rsid w:val="009B0794"/>
    <w:rsid w:val="009B0996"/>
    <w:rsid w:val="009B09ED"/>
    <w:rsid w:val="009B0B4D"/>
    <w:rsid w:val="009B0BF5"/>
    <w:rsid w:val="009B0C1C"/>
    <w:rsid w:val="009B0E41"/>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78F"/>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7"/>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096"/>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60FF"/>
    <w:rsid w:val="009F690C"/>
    <w:rsid w:val="009F6B98"/>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C35"/>
    <w:rsid w:val="00A12539"/>
    <w:rsid w:val="00A125D4"/>
    <w:rsid w:val="00A126CD"/>
    <w:rsid w:val="00A12D24"/>
    <w:rsid w:val="00A131CB"/>
    <w:rsid w:val="00A13360"/>
    <w:rsid w:val="00A133D0"/>
    <w:rsid w:val="00A13768"/>
    <w:rsid w:val="00A137F2"/>
    <w:rsid w:val="00A1395F"/>
    <w:rsid w:val="00A13C36"/>
    <w:rsid w:val="00A13CA2"/>
    <w:rsid w:val="00A13E05"/>
    <w:rsid w:val="00A13E69"/>
    <w:rsid w:val="00A1436B"/>
    <w:rsid w:val="00A144FC"/>
    <w:rsid w:val="00A14792"/>
    <w:rsid w:val="00A15855"/>
    <w:rsid w:val="00A15910"/>
    <w:rsid w:val="00A15970"/>
    <w:rsid w:val="00A15CF1"/>
    <w:rsid w:val="00A17A17"/>
    <w:rsid w:val="00A17B41"/>
    <w:rsid w:val="00A17BC5"/>
    <w:rsid w:val="00A17CA2"/>
    <w:rsid w:val="00A17D8B"/>
    <w:rsid w:val="00A17D8E"/>
    <w:rsid w:val="00A17D93"/>
    <w:rsid w:val="00A17DF3"/>
    <w:rsid w:val="00A17F9C"/>
    <w:rsid w:val="00A20177"/>
    <w:rsid w:val="00A20BE0"/>
    <w:rsid w:val="00A2137F"/>
    <w:rsid w:val="00A21915"/>
    <w:rsid w:val="00A21EF6"/>
    <w:rsid w:val="00A22487"/>
    <w:rsid w:val="00A224A7"/>
    <w:rsid w:val="00A2265B"/>
    <w:rsid w:val="00A226BC"/>
    <w:rsid w:val="00A229B3"/>
    <w:rsid w:val="00A22FF2"/>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D21"/>
    <w:rsid w:val="00A46019"/>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0E3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63A"/>
    <w:rsid w:val="00A63E70"/>
    <w:rsid w:val="00A644F3"/>
    <w:rsid w:val="00A64537"/>
    <w:rsid w:val="00A6459E"/>
    <w:rsid w:val="00A648F1"/>
    <w:rsid w:val="00A64A1A"/>
    <w:rsid w:val="00A64B26"/>
    <w:rsid w:val="00A64F12"/>
    <w:rsid w:val="00A651FE"/>
    <w:rsid w:val="00A654A6"/>
    <w:rsid w:val="00A658CE"/>
    <w:rsid w:val="00A6608B"/>
    <w:rsid w:val="00A663A8"/>
    <w:rsid w:val="00A667C4"/>
    <w:rsid w:val="00A67147"/>
    <w:rsid w:val="00A671C5"/>
    <w:rsid w:val="00A6757B"/>
    <w:rsid w:val="00A677C0"/>
    <w:rsid w:val="00A6796D"/>
    <w:rsid w:val="00A67A97"/>
    <w:rsid w:val="00A67AF2"/>
    <w:rsid w:val="00A67B9E"/>
    <w:rsid w:val="00A67CED"/>
    <w:rsid w:val="00A67F2F"/>
    <w:rsid w:val="00A70041"/>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875"/>
    <w:rsid w:val="00A87987"/>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B6A"/>
    <w:rsid w:val="00AA5C4F"/>
    <w:rsid w:val="00AA6030"/>
    <w:rsid w:val="00AA66E7"/>
    <w:rsid w:val="00AA6941"/>
    <w:rsid w:val="00AA6967"/>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CC4"/>
    <w:rsid w:val="00AB3D57"/>
    <w:rsid w:val="00AB4250"/>
    <w:rsid w:val="00AB42B4"/>
    <w:rsid w:val="00AB4423"/>
    <w:rsid w:val="00AB479D"/>
    <w:rsid w:val="00AB47B1"/>
    <w:rsid w:val="00AB4865"/>
    <w:rsid w:val="00AB4C44"/>
    <w:rsid w:val="00AB4D2A"/>
    <w:rsid w:val="00AB4DCC"/>
    <w:rsid w:val="00AB5123"/>
    <w:rsid w:val="00AB5A4E"/>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74E"/>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C1F"/>
    <w:rsid w:val="00AE0D47"/>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67C"/>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96E"/>
    <w:rsid w:val="00B41AAC"/>
    <w:rsid w:val="00B41BBD"/>
    <w:rsid w:val="00B41C04"/>
    <w:rsid w:val="00B41D2A"/>
    <w:rsid w:val="00B420D8"/>
    <w:rsid w:val="00B425A5"/>
    <w:rsid w:val="00B42942"/>
    <w:rsid w:val="00B42ABC"/>
    <w:rsid w:val="00B42B01"/>
    <w:rsid w:val="00B42B85"/>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30"/>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D17"/>
    <w:rsid w:val="00B57DCA"/>
    <w:rsid w:val="00B6003A"/>
    <w:rsid w:val="00B60377"/>
    <w:rsid w:val="00B607F9"/>
    <w:rsid w:val="00B60B31"/>
    <w:rsid w:val="00B60B37"/>
    <w:rsid w:val="00B61864"/>
    <w:rsid w:val="00B61DE8"/>
    <w:rsid w:val="00B61E7A"/>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0A9"/>
    <w:rsid w:val="00B7219D"/>
    <w:rsid w:val="00B721B3"/>
    <w:rsid w:val="00B72202"/>
    <w:rsid w:val="00B722CD"/>
    <w:rsid w:val="00B7247E"/>
    <w:rsid w:val="00B724FA"/>
    <w:rsid w:val="00B72740"/>
    <w:rsid w:val="00B7297D"/>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C07"/>
    <w:rsid w:val="00B83C33"/>
    <w:rsid w:val="00B83E33"/>
    <w:rsid w:val="00B840D4"/>
    <w:rsid w:val="00B843B5"/>
    <w:rsid w:val="00B8443A"/>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A8A"/>
    <w:rsid w:val="00BA1B3D"/>
    <w:rsid w:val="00BA212D"/>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8E7"/>
    <w:rsid w:val="00BB5B26"/>
    <w:rsid w:val="00BB5C56"/>
    <w:rsid w:val="00BB5C88"/>
    <w:rsid w:val="00BB5D41"/>
    <w:rsid w:val="00BB6175"/>
    <w:rsid w:val="00BB63AA"/>
    <w:rsid w:val="00BB63CF"/>
    <w:rsid w:val="00BB65D9"/>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7E1"/>
    <w:rsid w:val="00BC7943"/>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9AD"/>
    <w:rsid w:val="00BE0CDB"/>
    <w:rsid w:val="00BE12D6"/>
    <w:rsid w:val="00BE1381"/>
    <w:rsid w:val="00BE14D7"/>
    <w:rsid w:val="00BE1B6C"/>
    <w:rsid w:val="00BE25F4"/>
    <w:rsid w:val="00BE264F"/>
    <w:rsid w:val="00BE2962"/>
    <w:rsid w:val="00BE2CEF"/>
    <w:rsid w:val="00BE2E6C"/>
    <w:rsid w:val="00BE3081"/>
    <w:rsid w:val="00BE3238"/>
    <w:rsid w:val="00BE3317"/>
    <w:rsid w:val="00BE345A"/>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5FE7"/>
    <w:rsid w:val="00C16516"/>
    <w:rsid w:val="00C16B50"/>
    <w:rsid w:val="00C16E56"/>
    <w:rsid w:val="00C172C3"/>
    <w:rsid w:val="00C17311"/>
    <w:rsid w:val="00C173BD"/>
    <w:rsid w:val="00C17596"/>
    <w:rsid w:val="00C17AA0"/>
    <w:rsid w:val="00C17CFD"/>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25D0"/>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2AA4"/>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3093"/>
    <w:rsid w:val="00C8323A"/>
    <w:rsid w:val="00C83BEB"/>
    <w:rsid w:val="00C83D8D"/>
    <w:rsid w:val="00C83E5E"/>
    <w:rsid w:val="00C84185"/>
    <w:rsid w:val="00C842E5"/>
    <w:rsid w:val="00C843A0"/>
    <w:rsid w:val="00C847C1"/>
    <w:rsid w:val="00C84CAD"/>
    <w:rsid w:val="00C8509D"/>
    <w:rsid w:val="00C854F1"/>
    <w:rsid w:val="00C858C3"/>
    <w:rsid w:val="00C85A0C"/>
    <w:rsid w:val="00C85C15"/>
    <w:rsid w:val="00C85EC0"/>
    <w:rsid w:val="00C86840"/>
    <w:rsid w:val="00C86893"/>
    <w:rsid w:val="00C86EC0"/>
    <w:rsid w:val="00C87457"/>
    <w:rsid w:val="00C874A0"/>
    <w:rsid w:val="00C876B9"/>
    <w:rsid w:val="00C87763"/>
    <w:rsid w:val="00C87803"/>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BC"/>
    <w:rsid w:val="00CA4FC2"/>
    <w:rsid w:val="00CA531A"/>
    <w:rsid w:val="00CA5414"/>
    <w:rsid w:val="00CA54D4"/>
    <w:rsid w:val="00CA6CA7"/>
    <w:rsid w:val="00CA7472"/>
    <w:rsid w:val="00CA752A"/>
    <w:rsid w:val="00CA769D"/>
    <w:rsid w:val="00CA782C"/>
    <w:rsid w:val="00CB00A2"/>
    <w:rsid w:val="00CB0613"/>
    <w:rsid w:val="00CB071C"/>
    <w:rsid w:val="00CB0BEF"/>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353"/>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AD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C1D"/>
    <w:rsid w:val="00CD2E77"/>
    <w:rsid w:val="00CD31CE"/>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2FD4"/>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0FE5"/>
    <w:rsid w:val="00D2112A"/>
    <w:rsid w:val="00D2122F"/>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ECC"/>
    <w:rsid w:val="00D242E9"/>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98E"/>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6"/>
    <w:rsid w:val="00D440D7"/>
    <w:rsid w:val="00D4423E"/>
    <w:rsid w:val="00D44A94"/>
    <w:rsid w:val="00D44D6F"/>
    <w:rsid w:val="00D44E5C"/>
    <w:rsid w:val="00D450E7"/>
    <w:rsid w:val="00D45547"/>
    <w:rsid w:val="00D45B31"/>
    <w:rsid w:val="00D45C5B"/>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D92"/>
    <w:rsid w:val="00D62DBB"/>
    <w:rsid w:val="00D62DF1"/>
    <w:rsid w:val="00D630C3"/>
    <w:rsid w:val="00D634F1"/>
    <w:rsid w:val="00D638D9"/>
    <w:rsid w:val="00D63B59"/>
    <w:rsid w:val="00D63C3F"/>
    <w:rsid w:val="00D63DCF"/>
    <w:rsid w:val="00D63DF4"/>
    <w:rsid w:val="00D63FF3"/>
    <w:rsid w:val="00D64544"/>
    <w:rsid w:val="00D64853"/>
    <w:rsid w:val="00D64AAD"/>
    <w:rsid w:val="00D64D4E"/>
    <w:rsid w:val="00D650BC"/>
    <w:rsid w:val="00D652DA"/>
    <w:rsid w:val="00D65337"/>
    <w:rsid w:val="00D654DC"/>
    <w:rsid w:val="00D659A3"/>
    <w:rsid w:val="00D65B54"/>
    <w:rsid w:val="00D65F71"/>
    <w:rsid w:val="00D65F8D"/>
    <w:rsid w:val="00D66344"/>
    <w:rsid w:val="00D66953"/>
    <w:rsid w:val="00D66BED"/>
    <w:rsid w:val="00D66DE6"/>
    <w:rsid w:val="00D66E01"/>
    <w:rsid w:val="00D66FDA"/>
    <w:rsid w:val="00D672DD"/>
    <w:rsid w:val="00D674AE"/>
    <w:rsid w:val="00D678F7"/>
    <w:rsid w:val="00D67DB1"/>
    <w:rsid w:val="00D67DDC"/>
    <w:rsid w:val="00D67F75"/>
    <w:rsid w:val="00D700B6"/>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CAF"/>
    <w:rsid w:val="00D93189"/>
    <w:rsid w:val="00D931C4"/>
    <w:rsid w:val="00D936AE"/>
    <w:rsid w:val="00D9396A"/>
    <w:rsid w:val="00D939E8"/>
    <w:rsid w:val="00D93F6C"/>
    <w:rsid w:val="00D94180"/>
    <w:rsid w:val="00D9470B"/>
    <w:rsid w:val="00D94748"/>
    <w:rsid w:val="00D9484D"/>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8C2"/>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29A"/>
    <w:rsid w:val="00DB33A5"/>
    <w:rsid w:val="00DB3761"/>
    <w:rsid w:val="00DB398E"/>
    <w:rsid w:val="00DB3D65"/>
    <w:rsid w:val="00DB4127"/>
    <w:rsid w:val="00DB42A0"/>
    <w:rsid w:val="00DB42A1"/>
    <w:rsid w:val="00DB4491"/>
    <w:rsid w:val="00DB4BFC"/>
    <w:rsid w:val="00DB4DA9"/>
    <w:rsid w:val="00DB4DC1"/>
    <w:rsid w:val="00DB51F0"/>
    <w:rsid w:val="00DB523C"/>
    <w:rsid w:val="00DB557E"/>
    <w:rsid w:val="00DB599E"/>
    <w:rsid w:val="00DB5A26"/>
    <w:rsid w:val="00DB5DA5"/>
    <w:rsid w:val="00DB5F33"/>
    <w:rsid w:val="00DB6369"/>
    <w:rsid w:val="00DB653A"/>
    <w:rsid w:val="00DB70C9"/>
    <w:rsid w:val="00DB70E3"/>
    <w:rsid w:val="00DB7735"/>
    <w:rsid w:val="00DB7960"/>
    <w:rsid w:val="00DC02A3"/>
    <w:rsid w:val="00DC0436"/>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768"/>
    <w:rsid w:val="00DD29E2"/>
    <w:rsid w:val="00DD2ACE"/>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34F"/>
    <w:rsid w:val="00DE142D"/>
    <w:rsid w:val="00DE1605"/>
    <w:rsid w:val="00DE16C5"/>
    <w:rsid w:val="00DE16E5"/>
    <w:rsid w:val="00DE189D"/>
    <w:rsid w:val="00DE1B2E"/>
    <w:rsid w:val="00DE1E9D"/>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80"/>
    <w:rsid w:val="00E038E8"/>
    <w:rsid w:val="00E039C2"/>
    <w:rsid w:val="00E03D38"/>
    <w:rsid w:val="00E040F8"/>
    <w:rsid w:val="00E04695"/>
    <w:rsid w:val="00E048DD"/>
    <w:rsid w:val="00E049FA"/>
    <w:rsid w:val="00E04A51"/>
    <w:rsid w:val="00E0525F"/>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591"/>
    <w:rsid w:val="00E127F4"/>
    <w:rsid w:val="00E12AEE"/>
    <w:rsid w:val="00E12DB9"/>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4A"/>
    <w:rsid w:val="00E263BC"/>
    <w:rsid w:val="00E263EF"/>
    <w:rsid w:val="00E26569"/>
    <w:rsid w:val="00E265BD"/>
    <w:rsid w:val="00E26773"/>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3DF"/>
    <w:rsid w:val="00E42406"/>
    <w:rsid w:val="00E4247E"/>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4A27"/>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E3C"/>
    <w:rsid w:val="00E60EEE"/>
    <w:rsid w:val="00E61042"/>
    <w:rsid w:val="00E61407"/>
    <w:rsid w:val="00E61543"/>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56FE"/>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D0"/>
    <w:rsid w:val="00E704AE"/>
    <w:rsid w:val="00E7078D"/>
    <w:rsid w:val="00E7078E"/>
    <w:rsid w:val="00E70924"/>
    <w:rsid w:val="00E70CED"/>
    <w:rsid w:val="00E70CF6"/>
    <w:rsid w:val="00E7187A"/>
    <w:rsid w:val="00E71A37"/>
    <w:rsid w:val="00E71C96"/>
    <w:rsid w:val="00E71E8E"/>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BA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4276"/>
    <w:rsid w:val="00E94329"/>
    <w:rsid w:val="00E94771"/>
    <w:rsid w:val="00E947CE"/>
    <w:rsid w:val="00E949FD"/>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4C1"/>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23D"/>
    <w:rsid w:val="00EE2338"/>
    <w:rsid w:val="00EE2ADF"/>
    <w:rsid w:val="00EE2AF5"/>
    <w:rsid w:val="00EE2CB7"/>
    <w:rsid w:val="00EE2CE1"/>
    <w:rsid w:val="00EE32DD"/>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1E53"/>
    <w:rsid w:val="00F4254B"/>
    <w:rsid w:val="00F4260B"/>
    <w:rsid w:val="00F42850"/>
    <w:rsid w:val="00F42C97"/>
    <w:rsid w:val="00F42E38"/>
    <w:rsid w:val="00F42F47"/>
    <w:rsid w:val="00F42FB5"/>
    <w:rsid w:val="00F4326C"/>
    <w:rsid w:val="00F4357E"/>
    <w:rsid w:val="00F4361A"/>
    <w:rsid w:val="00F4365A"/>
    <w:rsid w:val="00F43F02"/>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5F8"/>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294"/>
    <w:rsid w:val="00F8141B"/>
    <w:rsid w:val="00F81433"/>
    <w:rsid w:val="00F81678"/>
    <w:rsid w:val="00F8172A"/>
    <w:rsid w:val="00F81B01"/>
    <w:rsid w:val="00F81C53"/>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05"/>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4C6"/>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61D"/>
    <w:rsid w:val="00FB1CF0"/>
    <w:rsid w:val="00FB216C"/>
    <w:rsid w:val="00FB2525"/>
    <w:rsid w:val="00FB2649"/>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1CF8"/>
    <w:rsid w:val="00FD208C"/>
    <w:rsid w:val="00FD291E"/>
    <w:rsid w:val="00FD2E02"/>
    <w:rsid w:val="00FD2EB5"/>
    <w:rsid w:val="00FD2EC3"/>
    <w:rsid w:val="00FD2EE4"/>
    <w:rsid w:val="00FD3495"/>
    <w:rsid w:val="00FD36F5"/>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341"/>
    <w:rsid w:val="00FD759E"/>
    <w:rsid w:val="00FD7720"/>
    <w:rsid w:val="00FD7C61"/>
    <w:rsid w:val="00FD7F05"/>
    <w:rsid w:val="00FE000E"/>
    <w:rsid w:val="00FE0079"/>
    <w:rsid w:val="00FE0725"/>
    <w:rsid w:val="00FE077D"/>
    <w:rsid w:val="00FE08A4"/>
    <w:rsid w:val="00FE08D6"/>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786"/>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98BBE"/>
  <w15:docId w15:val="{E0D8275A-32D0-4E06-ABF1-97B5EC5E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9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6"/>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49"/>
      </w:numPr>
      <w:overflowPunct w:val="0"/>
      <w:autoSpaceDE w:val="0"/>
      <w:autoSpaceDN w:val="0"/>
      <w:adjustRightInd w:val="0"/>
      <w:spacing w:after="120"/>
      <w:textAlignment w:val="baseline"/>
    </w:pPr>
    <w:rPr>
      <w:rFonts w:ascii="Times New Roman" w:eastAsia="MS Mincho" w:hAnsi="Times New Roman"/>
      <w:kern w:val="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D3D2244DF3273A4C9B8C5B160761E22B" ma:contentTypeVersion="0" ma:contentTypeDescription="Create a new document." ma:contentTypeScope="" ma:versionID="470dfb5a4e63f138bfeb5b1255871c2e">
  <xsd:schema xmlns:xsd="http://www.w3.org/2001/XMLSchema" xmlns:xs="http://www.w3.org/2001/XMLSchema" xmlns:p="http://schemas.microsoft.com/office/2006/metadata/properties" targetNamespace="http://schemas.microsoft.com/office/2006/metadata/properties" ma:root="true" ma:fieldsID="89b620b8214d2158643be21a9a6c71d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4D6603-89C4-448D-808C-F84981249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4.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2D0C97C-A2A4-497B-9EB3-84F3A43EE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9</Pages>
  <Words>3384</Words>
  <Characters>19292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27</cp:revision>
  <cp:lastPrinted>2011-08-03T09:36:00Z</cp:lastPrinted>
  <dcterms:created xsi:type="dcterms:W3CDTF">2023-09-28T03:07:00Z</dcterms:created>
  <dcterms:modified xsi:type="dcterms:W3CDTF">2023-09-28T06:12:00Z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0x010100D3D2244DF3273A4C9B8C5B160761E22B</vt:lpwstr>
  </property>
</Properties>
</file>